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15" w:rsidRPr="003821EC" w:rsidRDefault="00247A15" w:rsidP="003821EC">
      <w:pPr>
        <w:pStyle w:val="a3"/>
        <w:jc w:val="both"/>
        <w:rPr>
          <w:color w:val="000000"/>
          <w:sz w:val="28"/>
          <w:szCs w:val="28"/>
        </w:rPr>
      </w:pPr>
      <w:r w:rsidRPr="003821EC">
        <w:rPr>
          <w:color w:val="000000"/>
          <w:sz w:val="28"/>
          <w:szCs w:val="28"/>
        </w:rPr>
        <w:t>Уважаемые коллеги, жители, депутаты!</w:t>
      </w:r>
    </w:p>
    <w:p w:rsidR="00247A15" w:rsidRDefault="00247A15" w:rsidP="003821EC">
      <w:pPr>
        <w:pStyle w:val="a3"/>
        <w:jc w:val="both"/>
        <w:rPr>
          <w:color w:val="000000"/>
          <w:sz w:val="28"/>
          <w:szCs w:val="28"/>
        </w:rPr>
      </w:pPr>
      <w:r w:rsidRPr="003821EC">
        <w:rPr>
          <w:color w:val="000000"/>
          <w:sz w:val="28"/>
          <w:szCs w:val="28"/>
        </w:rPr>
        <w:t>Сегодня мы подводим итоги социально-экономического развития нашего муниципалитета за 2019 год.</w:t>
      </w:r>
    </w:p>
    <w:p w:rsidR="00AE49AB" w:rsidRPr="003821EC" w:rsidRDefault="00AE49AB" w:rsidP="003821E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мае отчетного года был принят закон Московской области «Об организации местного самоуправления», в результате чего поселения Лотошинского района объединились в городской округ.</w:t>
      </w:r>
      <w:r w:rsidR="00F421AA">
        <w:rPr>
          <w:color w:val="000000"/>
          <w:sz w:val="28"/>
          <w:szCs w:val="28"/>
        </w:rPr>
        <w:t xml:space="preserve"> В сентябре отчетного года мы избрали депутатов Совета депутатов округа первого созыва.</w:t>
      </w:r>
    </w:p>
    <w:p w:rsidR="00F36584" w:rsidRPr="00F36584" w:rsidRDefault="00F36584" w:rsidP="00F36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ДЕМОГРАФИЯ</w:t>
      </w:r>
    </w:p>
    <w:p w:rsidR="00F36584" w:rsidRP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Предварительная численность постоянного населения городского округа Лотошино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января 2020 года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составляет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16061 человек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Сложившаяся демографическая ситуация несколько улучшилась относительно 2018 года. Снижение численности населения составило –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65 человек против 218 чел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2018 году.</w:t>
      </w:r>
    </w:p>
    <w:p w:rsidR="00D24EB5" w:rsidRDefault="00D24EB5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Численность трудоспособного населения городского округа Лотошино составляет более </w:t>
      </w:r>
      <w:r w:rsidRPr="001362A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8 300 человек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(4526 – мужчины и 3786 - женщины).</w:t>
      </w:r>
    </w:p>
    <w:p w:rsid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Численность официально зарегистрированн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ых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безработных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состоянию на 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января 2020 года снизилась незначительно и составила –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141 человек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 января 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2019 –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149 чел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.). Уровень официально зарегистрированной безработицы к численности трудоспособного населения составил – 1,7 %, на начало года – 1,8%.</w:t>
      </w:r>
    </w:p>
    <w:p w:rsidR="00AE49AB" w:rsidRDefault="00AE49AB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1468" w:rsidRPr="001C4D55" w:rsidRDefault="00BB1468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C4D55">
        <w:rPr>
          <w:b/>
          <w:bCs/>
          <w:color w:val="333333"/>
          <w:sz w:val="28"/>
          <w:szCs w:val="28"/>
          <w:shd w:val="clear" w:color="auto" w:fill="FFFFFF"/>
        </w:rPr>
        <w:t>БЮДЖЕТ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Деятельность органов местного самоуправления была направлена на реализацию приоритетных мероприятий национальных проектов, государственных проектов Московской области и муниципальных программ, реализуемых в 2019 году. Мероприятия муниципальных программ направлены на достижение целевых показателей в соответствии с Указами Президента Российской Федерации, обращениями Губернатора Московской области и задачами, поставленными на местном уровне.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течение отчетного периода проводилась работа по обеспечению сбалансированности бюджета, мобилизации всех доходов и оптимизации бюджетных расходов.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Около 62% бюджетных средств в 2019 году было направлено в социально-культурную сферу. Продолжена реализация мероприятий умной социальной политики. Основная цель этих мероприятий: добиться лучших результатов в </w:t>
      </w:r>
      <w:r>
        <w:rPr>
          <w:color w:val="000000"/>
          <w:sz w:val="27"/>
          <w:szCs w:val="27"/>
        </w:rPr>
        <w:lastRenderedPageBreak/>
        <w:t>сфере предоставления социальных услуг населению при наименьших затратах. В результате расширяется перечень дополнительных платных услуг, оказываемых муниципальными учреждениями населению.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354A82">
        <w:rPr>
          <w:b/>
          <w:color w:val="000000"/>
          <w:sz w:val="27"/>
          <w:szCs w:val="27"/>
        </w:rPr>
        <w:t>Доходы консолидированного бюджета</w:t>
      </w:r>
      <w:r>
        <w:rPr>
          <w:color w:val="000000"/>
          <w:sz w:val="27"/>
          <w:szCs w:val="27"/>
        </w:rPr>
        <w:t xml:space="preserve"> за 2019 год увеличились на 3,5% по сравнению с аналогичным периодом прошлого года и составили 1 100,0 млн. руб. (97,1% к плану года). Отмечено снижение объемов межбюджетных трансфертов.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01109">
        <w:rPr>
          <w:b/>
          <w:color w:val="000000"/>
          <w:sz w:val="27"/>
          <w:szCs w:val="27"/>
        </w:rPr>
        <w:t xml:space="preserve">Собственные доходы консолидированного бюджета </w:t>
      </w:r>
      <w:r>
        <w:rPr>
          <w:b/>
          <w:color w:val="000000"/>
          <w:sz w:val="27"/>
          <w:szCs w:val="27"/>
        </w:rPr>
        <w:t xml:space="preserve">составили </w:t>
      </w:r>
      <w:r w:rsidRPr="00901109">
        <w:rPr>
          <w:b/>
          <w:color w:val="000000"/>
          <w:sz w:val="27"/>
          <w:szCs w:val="27"/>
        </w:rPr>
        <w:t>172,9 млн. руб.</w:t>
      </w:r>
      <w:r>
        <w:rPr>
          <w:color w:val="000000"/>
          <w:sz w:val="27"/>
          <w:szCs w:val="27"/>
        </w:rPr>
        <w:t xml:space="preserve"> (в 2018 году – 164,0 млн. руб.). Доля собственных доходов в целом объеме доходов составила 15,7%.</w:t>
      </w:r>
    </w:p>
    <w:p w:rsidR="00BB1468" w:rsidRPr="00901109" w:rsidRDefault="00BB1468" w:rsidP="00BB1468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Ведется постоянный контроль по повышению управления муниципальной собственностью и ведением учета имущества казны. Доходы от использования имущества, находящегося в муниципальной собственности, в бюджете </w:t>
      </w:r>
      <w:r w:rsidRPr="00901109">
        <w:rPr>
          <w:b/>
          <w:color w:val="000000"/>
          <w:sz w:val="27"/>
          <w:szCs w:val="27"/>
        </w:rPr>
        <w:t>за 2019 год составили 19,0 млн. руб.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Доходы от сдачи в аренду земельных участков составили 8,5 млн. руб., и доходы от сдачи в аренду имущества 6,6 млн. руб.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Расходы консолидированного бюджета Лотошинского муниципального района за 2019 год составили 1 093,1 млн. руб. (87,9% к плану года) (в 2018 году – 1 139,1 млн. руб.), что ниже уровня прошлого года на 46,0 млн. руб. (или на 4,0%).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отчетном году не было допущено кредиторской задолженности по оплате труда и начислениям муниципальных учреждений, финансируемых из муниципального бюджета.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Муниципальный долг Лотошинского муниципального района в 2019 году отсутствует.</w:t>
      </w:r>
    </w:p>
    <w:p w:rsidR="00BB1468" w:rsidRPr="00385562" w:rsidRDefault="00BB1468" w:rsidP="00BB1468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итогам проведенного в 2019 году Министерством экономики и финансов Московской области мониторинга и оценки качества управления муниципальными финансами за 2018 год Лотошинскому муниципальному району присвоена I (наивысшая) степень качества управления муниципальными финансами </w:t>
      </w:r>
      <w:r>
        <w:rPr>
          <w:b/>
          <w:color w:val="000000"/>
          <w:sz w:val="27"/>
          <w:szCs w:val="27"/>
        </w:rPr>
        <w:t xml:space="preserve">(из 62 муниципальных образований Московской области только 6 имеют </w:t>
      </w:r>
      <w:r>
        <w:rPr>
          <w:b/>
          <w:color w:val="000000"/>
          <w:sz w:val="27"/>
          <w:szCs w:val="27"/>
          <w:lang w:val="en-US"/>
        </w:rPr>
        <w:t>I</w:t>
      </w:r>
      <w:r>
        <w:rPr>
          <w:b/>
          <w:color w:val="000000"/>
          <w:sz w:val="27"/>
          <w:szCs w:val="27"/>
        </w:rPr>
        <w:t>-</w:t>
      </w:r>
      <w:proofErr w:type="spellStart"/>
      <w:r>
        <w:rPr>
          <w:b/>
          <w:color w:val="000000"/>
          <w:sz w:val="27"/>
          <w:szCs w:val="27"/>
        </w:rPr>
        <w:t>ю</w:t>
      </w:r>
      <w:proofErr w:type="spellEnd"/>
      <w:r>
        <w:rPr>
          <w:b/>
          <w:color w:val="000000"/>
          <w:sz w:val="27"/>
          <w:szCs w:val="27"/>
        </w:rPr>
        <w:t xml:space="preserve"> степень).</w:t>
      </w:r>
    </w:p>
    <w:p w:rsidR="00F02BD7" w:rsidRDefault="00F02BD7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24A93" w:rsidRDefault="00F24A93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24A93" w:rsidRDefault="00F24A93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F02BD7" w:rsidRDefault="00F02BD7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BB1468" w:rsidRDefault="00BB1468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lastRenderedPageBreak/>
        <w:t>СЕЛЬСКОЕ ХОЗЯЙСТВО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лощадь сельскохозяйственных угодий</w:t>
      </w:r>
      <w:r w:rsidRPr="00385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работающих на территории округа -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более 40 тысяч гектаров, поголовье крупного рогатого скота </w:t>
      </w:r>
      <w:r w:rsidR="002A6AA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более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7350 голов, численность работников около 450 человек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Основное производственное направление отрасли - животноводство.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1 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января 2020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поголовье дойного стада составило 3470 голов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общее же поголовье крупного рогатого скота по району –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7383 головы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2019 год валовое производство молок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объеме составило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24,72 тысячи тонн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2950 тонн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выше уровня прошлого года, рост 5 %. Реализация мяса за тот же период составила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1164 тонны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CD24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(810,5 тонн в 2018)</w:t>
      </w:r>
      <w:r w:rsidRPr="00CD2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2019 года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надой на 1 корову составил 7124 кг,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506 кг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выше прошлогоднего показателя.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итогам года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лидером является 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РусМолоко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отделение «Яровое». Н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адой на 1 фуражную корову на данном предприятии составил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7875 кг.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Отрасль растениеводства товарной продукции не производит, но полностью обеспечивает потребность хозяйств округа в кормах. Так в 2019 году на одну условную голову заготовлено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47,2 центнеров кормовых единиц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План по заготовке кормом выполнен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117 %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2019 году зерновыми и зернобобовыми культурами было занято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2998 гектар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Валовой сбор зерна в 2019 году составил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8736 тонн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при средней урожайности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29,2 </w:t>
      </w:r>
      <w:proofErr w:type="spellStart"/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</w:t>
      </w:r>
      <w:proofErr w:type="spellEnd"/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/га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пятилетнего перерыва на землях ЗАО «</w:t>
      </w:r>
      <w:proofErr w:type="spellStart"/>
      <w:proofErr w:type="gramStart"/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Доры</w:t>
      </w:r>
      <w:proofErr w:type="spellEnd"/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</w:t>
      </w:r>
      <w:proofErr w:type="gramEnd"/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2019 году ООО «АФ «</w:t>
      </w:r>
      <w:proofErr w:type="spellStart"/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Елгозинское</w:t>
      </w:r>
      <w:proofErr w:type="spellEnd"/>
      <w:r w:rsidRPr="006C4A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возобновилось выращивание зерновых культур, посеяно более тысячи гектар озимых и яровых зерновых культур.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54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Под урожай текущего года в округе посеяно </w:t>
      </w:r>
      <w:r w:rsidRPr="009454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2788 га</w:t>
      </w:r>
      <w:r w:rsidRPr="009454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озимых культур, </w:t>
      </w:r>
      <w:r w:rsidRPr="009454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1606 га</w:t>
      </w:r>
      <w:r w:rsidRPr="009454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озимой пшеницы и </w:t>
      </w:r>
      <w:r w:rsidRPr="009454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150 га</w:t>
      </w:r>
      <w:r w:rsidRPr="009454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озимой ржи, </w:t>
      </w:r>
      <w:r w:rsidRPr="0094548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1012 га</w:t>
      </w:r>
      <w:r w:rsidRPr="009454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озимого рапса.</w:t>
      </w:r>
      <w:r w:rsidRPr="009454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45483">
        <w:rPr>
          <w:rFonts w:ascii="Times New Roman" w:hAnsi="Times New Roman" w:cs="Times New Roman"/>
          <w:sz w:val="27"/>
          <w:szCs w:val="27"/>
        </w:rPr>
        <w:t xml:space="preserve">Под урожай 2019 года </w:t>
      </w:r>
      <w:r>
        <w:rPr>
          <w:rFonts w:ascii="Times New Roman" w:hAnsi="Times New Roman" w:cs="Times New Roman"/>
          <w:sz w:val="27"/>
          <w:szCs w:val="27"/>
        </w:rPr>
        <w:t xml:space="preserve">было </w:t>
      </w:r>
      <w:r w:rsidRPr="00945483">
        <w:rPr>
          <w:rFonts w:ascii="Times New Roman" w:hAnsi="Times New Roman" w:cs="Times New Roman"/>
          <w:sz w:val="27"/>
          <w:szCs w:val="27"/>
        </w:rPr>
        <w:t>посеяно 928 га озимых культур, 778 га озимой пшеницы и 150 га озимой ржи.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2019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распахано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1934 гектара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неиспользуемых, </w:t>
      </w:r>
      <w:proofErr w:type="spell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закустаренных</w:t>
      </w:r>
      <w:proofErr w:type="spell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запланированных 900 га).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Основной объем работ по данном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показателю провел</w:t>
      </w:r>
      <w:proofErr w:type="gram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ООО</w:t>
      </w:r>
      <w:proofErr w:type="gram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«АФ «</w:t>
      </w:r>
      <w:proofErr w:type="spell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Елгозинское</w:t>
      </w:r>
      <w:proofErr w:type="spell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1334 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ОАО «Совхоз им. Кирова»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600 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2020 году перед сельскохозяйственными предприятиями округа Министерством сельского хозяйства и продовольствия Московской области поставлена задача </w:t>
      </w:r>
      <w:proofErr w:type="gram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ввести</w:t>
      </w:r>
      <w:proofErr w:type="gram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оборот более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900 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неиспользуемых сельскохозяйственных земель. Всего за период с 2013 по 2019 год сельскохозяйственными предприятиями района введено в оборот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15318 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старопахотных земель.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Учитывая, что площадь посевов в площади пашни около 95 %, работа по эффективному использованию земель будет продолжена и в текущем году,</w:t>
      </w:r>
    </w:p>
    <w:p w:rsidR="00BB1468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 все хозяйства планируют увеличение посевных площадей.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 яровой сев в 20</w:t>
      </w:r>
      <w:r w:rsidR="002A6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 будет произведен на площади более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7000 гектаров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выше уровня прошлого года почти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1500 га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Увеличение посевов стимулируется государственной поддержкой в отрасли растениеводства. За 2019 по несвязанной поддержке сельскохозяйственных товаропроизводителей сельхозпредприятиями района было получено более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25 миллионов рублей.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Объем инвестиций в основной капитал в сельскохозяйственной отрасли района составил более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125 млн. руб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или 125 % от планового показателя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35F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(в 2018 году 107,3 </w:t>
      </w:r>
      <w:proofErr w:type="spellStart"/>
      <w:proofErr w:type="gramStart"/>
      <w:r w:rsidRPr="00F35F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F35F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 предприятий обновляют свой машинно-тракторный парк, что тоже субсидируется из областного и федерального бюджета.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Всего за 2019 год сельскохозяйственные предприятия района получили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более 70 миллионов рублей различных субсидий и дотаций.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целью обеспечения населения сельскохозяйственной продукцией и продовольствием собственного производства, устойчивого развития сельских территорий в декабре 2019 года, принята Государственная Программа «Комплексное развитие сельских территорий», а также программа Московской области «Сельское хозяйство Подмосковья».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Большое внимание в выше указанных программах отводится и социальному блоку. Продолжится в округе, в свете данных программ, работа по обеспечению жильем граждан, молодых семей и молодых специалистов, проживающих и работающих в сельской местности. По итогам действия Федеральных целевых программ улучшили жилищные условия 161 семья. На 2020 год в Министерство сельского хозяйства и продовольствия Московской области </w:t>
      </w:r>
      <w:r w:rsidR="002A6A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подана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заявка на улучшение жилищных условий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18 семей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2019 году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одним из фермеров городского округа Лотошино получен гран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29,7 млн. рублей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развитие семейной животноводческой фермы. На данны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грант фермером будет модернизирована заброшенная ферма и приобретено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80 голов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дойного стада.</w:t>
      </w:r>
    </w:p>
    <w:p w:rsidR="00BB1468" w:rsidRPr="001D6DC3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Данная работа будет продолжена в последующие годы.</w:t>
      </w:r>
    </w:p>
    <w:p w:rsidR="00BB1468" w:rsidRDefault="00BB1468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Средняя заработная плата работников сельского хозяйства в текущем году составила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27,2 тысячи рублей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что на </w:t>
      </w: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 тысяч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рублей выше уровня 2018 года.</w:t>
      </w:r>
    </w:p>
    <w:p w:rsidR="006C4AB6" w:rsidRDefault="006C4AB6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44DFB" w:rsidRPr="001D6DC3" w:rsidRDefault="00E44DFB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ЭКОЛОГИЯ</w:t>
      </w:r>
    </w:p>
    <w:p w:rsidR="00E44DFB" w:rsidRPr="001D6DC3" w:rsidRDefault="00E44DFB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наш муниципалитет присоединяется и активно участвует 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областны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в сфере экологии.</w:t>
      </w:r>
    </w:p>
    <w:p w:rsidR="00E44DFB" w:rsidRPr="001D6DC3" w:rsidRDefault="00E44DFB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Весной прошла экологическая акция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«Лес Победы», приуроченная к 74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-й годовщине Победы в Великой Отечественной войне. Более 300 жителей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городского 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округа Лотошино в этот день приняли участие в посадке деревьев, кустарников. </w:t>
      </w:r>
      <w:proofErr w:type="gram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18 площадках (1,5 га) в черте населенных пунктов было посажено 800 шт. саженцев деревьев, кустарников (сирень, береза, рябина, дуб, ель, сосна).</w:t>
      </w:r>
      <w:proofErr w:type="gramEnd"/>
    </w:p>
    <w:p w:rsidR="00E44DFB" w:rsidRPr="001D6DC3" w:rsidRDefault="00E44DFB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сентябре прошла т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радиционная экологическая акция «Наш лес. Посади свое дерево», </w:t>
      </w:r>
      <w:proofErr w:type="gram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инициированная</w:t>
      </w:r>
      <w:proofErr w:type="gram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губернатором Мос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ковской области А.Ю. Воробьёвым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Сотни </w:t>
      </w:r>
      <w:proofErr w:type="spellStart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лотошинцев</w:t>
      </w:r>
      <w:proofErr w:type="spellEnd"/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представители администрации, сферы образования, культуры, трудовых коллективов, школьники – объединились для того, чтобы совместными усилиями сделать родной край зеленее и краше. Всего в областной экологической акции приняло участие около пятисот активных жителей городского округа Лотошино. </w:t>
      </w:r>
    </w:p>
    <w:p w:rsidR="00E44DFB" w:rsidRPr="001D6DC3" w:rsidRDefault="00E44DFB" w:rsidP="00E44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2019 году городской округ Лотошино принял участие в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акции «Сдай макулатуру – спаси дерево». В осеннем этапе акции 2019 г. наш округ занял </w:t>
      </w:r>
      <w:r w:rsidRPr="00EB73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2-е место по Московской области с присвоением звания ЭКОГЕРОЯ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качестве награды был вручен СЕРТИФИКАТ на 12 500 эко баллов, которые дают возможность приобретения из питомника саженцев деревьев и кустарников, а также самому активному участнику </w:t>
      </w:r>
      <w:proofErr w:type="spellStart"/>
      <w:r w:rsidRPr="00EB73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Савостинской</w:t>
      </w:r>
      <w:proofErr w:type="spellEnd"/>
      <w:r w:rsidRPr="00EB73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средней общеобразовательной школе</w:t>
      </w:r>
      <w:r w:rsidRPr="001D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 премирован СЕРТИФИКАТ на приобретение на выбор одного из призов: телескоп с автоматическим наведением или пополнение библиотечного фонда.</w:t>
      </w:r>
    </w:p>
    <w:p w:rsidR="00E44DFB" w:rsidRPr="001D6DC3" w:rsidRDefault="00E44DFB" w:rsidP="00BB14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1468" w:rsidRPr="003821EC" w:rsidRDefault="00BB1468" w:rsidP="00BB1468">
      <w:pPr>
        <w:pStyle w:val="a3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3821EC">
        <w:rPr>
          <w:b/>
          <w:bCs/>
          <w:color w:val="333333"/>
          <w:sz w:val="28"/>
          <w:szCs w:val="28"/>
          <w:shd w:val="clear" w:color="auto" w:fill="FFFFFF"/>
        </w:rPr>
        <w:t>ИНВЕСТИЦИ</w:t>
      </w:r>
      <w:r>
        <w:rPr>
          <w:b/>
          <w:bCs/>
          <w:color w:val="333333"/>
          <w:sz w:val="28"/>
          <w:szCs w:val="28"/>
          <w:shd w:val="clear" w:color="auto" w:fill="FFFFFF"/>
        </w:rPr>
        <w:t>ОННАЯ ПОЛИТИКА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Существенную роль в социально-экономическом развитии городского округа Лотошино играет проводимая администрацией округа инвестиционная политика.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01109">
        <w:rPr>
          <w:b/>
          <w:color w:val="000000"/>
          <w:sz w:val="27"/>
          <w:szCs w:val="27"/>
        </w:rPr>
        <w:t>Объем инвестиций</w:t>
      </w:r>
      <w:r>
        <w:rPr>
          <w:color w:val="000000"/>
          <w:sz w:val="27"/>
          <w:szCs w:val="27"/>
        </w:rPr>
        <w:t xml:space="preserve"> за счет </w:t>
      </w:r>
      <w:proofErr w:type="gramStart"/>
      <w:r>
        <w:rPr>
          <w:color w:val="000000"/>
          <w:sz w:val="27"/>
          <w:szCs w:val="27"/>
        </w:rPr>
        <w:t>всех источников финансирования, вложенных в экономику округа за 2019 год составил</w:t>
      </w:r>
      <w:proofErr w:type="gramEnd"/>
      <w:r>
        <w:rPr>
          <w:color w:val="000000"/>
          <w:sz w:val="27"/>
          <w:szCs w:val="27"/>
        </w:rPr>
        <w:t xml:space="preserve"> </w:t>
      </w:r>
      <w:r w:rsidRPr="00901109">
        <w:rPr>
          <w:b/>
          <w:color w:val="000000"/>
          <w:sz w:val="27"/>
          <w:szCs w:val="27"/>
        </w:rPr>
        <w:t>1,3 млрд. рублей</w:t>
      </w:r>
      <w:r>
        <w:rPr>
          <w:b/>
          <w:color w:val="000000"/>
          <w:sz w:val="27"/>
          <w:szCs w:val="27"/>
        </w:rPr>
        <w:t xml:space="preserve"> (1,2 – в 2018 году)</w:t>
      </w:r>
      <w:r>
        <w:rPr>
          <w:color w:val="000000"/>
          <w:sz w:val="27"/>
          <w:szCs w:val="27"/>
        </w:rPr>
        <w:t xml:space="preserve">. Из них </w:t>
      </w:r>
      <w:r w:rsidRPr="00D4755C">
        <w:rPr>
          <w:b/>
          <w:color w:val="000000"/>
          <w:sz w:val="27"/>
          <w:szCs w:val="27"/>
        </w:rPr>
        <w:t>839 млн. руб.</w:t>
      </w:r>
      <w:r>
        <w:rPr>
          <w:b/>
          <w:color w:val="000000"/>
          <w:sz w:val="27"/>
          <w:szCs w:val="27"/>
        </w:rPr>
        <w:t xml:space="preserve"> (797 – в 2018 году)</w:t>
      </w:r>
      <w:r>
        <w:rPr>
          <w:color w:val="000000"/>
          <w:sz w:val="27"/>
          <w:szCs w:val="27"/>
        </w:rPr>
        <w:t xml:space="preserve"> составляют средства населения (введено около </w:t>
      </w:r>
      <w:r w:rsidRPr="00D4755C">
        <w:rPr>
          <w:b/>
          <w:color w:val="000000"/>
          <w:sz w:val="27"/>
          <w:szCs w:val="27"/>
        </w:rPr>
        <w:t>16,5 тыс. кв</w:t>
      </w:r>
      <w:proofErr w:type="gramStart"/>
      <w:r w:rsidRPr="00D4755C">
        <w:rPr>
          <w:b/>
          <w:color w:val="000000"/>
          <w:sz w:val="27"/>
          <w:szCs w:val="27"/>
        </w:rPr>
        <w:t>.м</w:t>
      </w:r>
      <w:proofErr w:type="gramEnd"/>
      <w:r>
        <w:rPr>
          <w:color w:val="000000"/>
          <w:sz w:val="27"/>
          <w:szCs w:val="27"/>
        </w:rPr>
        <w:t xml:space="preserve"> индивидуальных жилых домов; </w:t>
      </w:r>
      <w:r w:rsidRPr="004503CA">
        <w:rPr>
          <w:b/>
          <w:color w:val="000000"/>
          <w:sz w:val="27"/>
          <w:szCs w:val="27"/>
        </w:rPr>
        <w:t>17 тыс. – в 2018 году</w:t>
      </w:r>
      <w:r w:rsidRPr="004503CA">
        <w:rPr>
          <w:color w:val="000000"/>
          <w:sz w:val="27"/>
          <w:szCs w:val="27"/>
        </w:rPr>
        <w:t>).</w:t>
      </w:r>
    </w:p>
    <w:p w:rsidR="00BB1468" w:rsidRPr="00EA6CF3" w:rsidRDefault="00BB1468" w:rsidP="00BB1468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отчетном году 30 апреля состоялась торжественная церемония открытия нового здания </w:t>
      </w:r>
      <w:r w:rsidRPr="009A595B">
        <w:rPr>
          <w:b/>
          <w:color w:val="000000"/>
          <w:sz w:val="27"/>
          <w:szCs w:val="27"/>
        </w:rPr>
        <w:t>Лотошинской средней общеобразовательной школы №2</w:t>
      </w:r>
      <w:r>
        <w:rPr>
          <w:color w:val="000000"/>
          <w:sz w:val="27"/>
          <w:szCs w:val="27"/>
        </w:rPr>
        <w:t>. Рядом со старым зданием школы была возведена современная двухэтажная пристройка общей площадью 4,7 тыся</w:t>
      </w:r>
      <w:r w:rsidR="00EA6CF3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 xml:space="preserve"> квадратных метров, где с комфортом </w:t>
      </w:r>
      <w:r>
        <w:rPr>
          <w:color w:val="000000"/>
          <w:sz w:val="27"/>
          <w:szCs w:val="27"/>
        </w:rPr>
        <w:lastRenderedPageBreak/>
        <w:t xml:space="preserve">занимаются </w:t>
      </w:r>
      <w:r w:rsidRPr="00EA6CF3">
        <w:rPr>
          <w:b/>
          <w:color w:val="000000"/>
          <w:sz w:val="27"/>
          <w:szCs w:val="27"/>
        </w:rPr>
        <w:t>184 учащихся</w:t>
      </w:r>
      <w:r>
        <w:rPr>
          <w:color w:val="000000"/>
          <w:sz w:val="27"/>
          <w:szCs w:val="27"/>
        </w:rPr>
        <w:t xml:space="preserve">. Общая вместимость школы после завершения реконструкции составила </w:t>
      </w:r>
      <w:r w:rsidRPr="00EA6CF3">
        <w:rPr>
          <w:b/>
          <w:color w:val="000000"/>
          <w:sz w:val="27"/>
          <w:szCs w:val="27"/>
        </w:rPr>
        <w:t>324 ученика</w:t>
      </w:r>
      <w:r>
        <w:rPr>
          <w:color w:val="000000"/>
          <w:sz w:val="27"/>
          <w:szCs w:val="27"/>
        </w:rPr>
        <w:t xml:space="preserve">. Для обеспечения учебного процесса была приобретена мебель, шкафы, самое современное учебное оборудование, которым оснастили кабинеты химии, физики, биологии и географии. 40 компьютерных моноблоков установлено в компьютерном классе. Все классы оснащены интерактивными досками. На строительство школьного здания были выделены федеральные и областные средства с 8-процентным финансированием района. Общий объём финансирования проекта составил </w:t>
      </w:r>
      <w:r w:rsidRPr="00EA6CF3">
        <w:rPr>
          <w:b/>
          <w:color w:val="000000"/>
          <w:sz w:val="27"/>
          <w:szCs w:val="27"/>
        </w:rPr>
        <w:t>136,4 миллиона рублей.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были проведены землеустроительные и проектно-изыскательские работы на объектах </w:t>
      </w:r>
      <w:r w:rsidRPr="009A595B">
        <w:rPr>
          <w:b/>
          <w:color w:val="000000"/>
          <w:sz w:val="27"/>
          <w:szCs w:val="27"/>
        </w:rPr>
        <w:t xml:space="preserve">газификации деревень </w:t>
      </w:r>
      <w:proofErr w:type="spellStart"/>
      <w:r w:rsidRPr="009A595B">
        <w:rPr>
          <w:b/>
          <w:color w:val="000000"/>
          <w:sz w:val="27"/>
          <w:szCs w:val="27"/>
        </w:rPr>
        <w:t>Мамоново</w:t>
      </w:r>
      <w:proofErr w:type="spellEnd"/>
      <w:r w:rsidRPr="009A595B">
        <w:rPr>
          <w:b/>
          <w:color w:val="000000"/>
          <w:sz w:val="27"/>
          <w:szCs w:val="27"/>
        </w:rPr>
        <w:t xml:space="preserve"> и </w:t>
      </w:r>
      <w:proofErr w:type="spellStart"/>
      <w:r w:rsidRPr="009A595B">
        <w:rPr>
          <w:b/>
          <w:color w:val="000000"/>
          <w:sz w:val="27"/>
          <w:szCs w:val="27"/>
        </w:rPr>
        <w:t>Астренево</w:t>
      </w:r>
      <w:proofErr w:type="spellEnd"/>
      <w:r>
        <w:rPr>
          <w:color w:val="000000"/>
          <w:sz w:val="27"/>
          <w:szCs w:val="27"/>
        </w:rPr>
        <w:t xml:space="preserve"> (7,15 км). В 2020-2021 годах планируется провести строительно-монтажные работы по газификации деревень.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Продолжаются работы по корректировке проектной документации по </w:t>
      </w:r>
      <w:r w:rsidRPr="009A595B">
        <w:rPr>
          <w:b/>
          <w:color w:val="000000"/>
          <w:sz w:val="27"/>
          <w:szCs w:val="27"/>
        </w:rPr>
        <w:t>газификации д. Введенское</w:t>
      </w:r>
      <w:r>
        <w:rPr>
          <w:color w:val="000000"/>
          <w:sz w:val="27"/>
          <w:szCs w:val="27"/>
        </w:rPr>
        <w:t>. Строительно-монтажные работы запланированы на конец текущего года.</w:t>
      </w:r>
    </w:p>
    <w:p w:rsidR="00BB1468" w:rsidRDefault="009143C3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госпрограммой Московской области АО «</w:t>
      </w:r>
      <w:proofErr w:type="spellStart"/>
      <w:r>
        <w:rPr>
          <w:color w:val="000000"/>
          <w:sz w:val="27"/>
          <w:szCs w:val="27"/>
        </w:rPr>
        <w:t>Мособлгаз</w:t>
      </w:r>
      <w:proofErr w:type="spellEnd"/>
      <w:r>
        <w:rPr>
          <w:color w:val="000000"/>
          <w:sz w:val="27"/>
          <w:szCs w:val="27"/>
        </w:rPr>
        <w:t>»</w:t>
      </w:r>
      <w:r w:rsidR="00BB146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начало проектные и изыскательские </w:t>
      </w:r>
      <w:r w:rsidR="00BB1468">
        <w:rPr>
          <w:color w:val="000000"/>
          <w:sz w:val="27"/>
          <w:szCs w:val="27"/>
        </w:rPr>
        <w:t xml:space="preserve">работы </w:t>
      </w:r>
      <w:r w:rsidR="000F40B5">
        <w:rPr>
          <w:color w:val="000000"/>
          <w:sz w:val="27"/>
          <w:szCs w:val="27"/>
        </w:rPr>
        <w:t>по</w:t>
      </w:r>
      <w:r w:rsidR="00BB1468">
        <w:rPr>
          <w:color w:val="000000"/>
          <w:sz w:val="27"/>
          <w:szCs w:val="27"/>
        </w:rPr>
        <w:t xml:space="preserve"> строительств</w:t>
      </w:r>
      <w:r w:rsidR="000F40B5">
        <w:rPr>
          <w:color w:val="000000"/>
          <w:sz w:val="27"/>
          <w:szCs w:val="27"/>
        </w:rPr>
        <w:t>у</w:t>
      </w:r>
      <w:r w:rsidR="00BB1468">
        <w:rPr>
          <w:color w:val="000000"/>
          <w:sz w:val="27"/>
          <w:szCs w:val="27"/>
        </w:rPr>
        <w:t xml:space="preserve"> </w:t>
      </w:r>
      <w:r w:rsidR="00BB1468" w:rsidRPr="009A595B">
        <w:rPr>
          <w:b/>
          <w:color w:val="000000"/>
          <w:sz w:val="27"/>
          <w:szCs w:val="27"/>
        </w:rPr>
        <w:t>газопровода высокого давления с. Микулино</w:t>
      </w:r>
      <w:r w:rsidR="00EA6CF3">
        <w:rPr>
          <w:b/>
          <w:color w:val="000000"/>
          <w:sz w:val="27"/>
          <w:szCs w:val="27"/>
        </w:rPr>
        <w:t xml:space="preserve"> </w:t>
      </w:r>
      <w:r w:rsidR="00BB1468" w:rsidRPr="009A595B">
        <w:rPr>
          <w:b/>
          <w:color w:val="000000"/>
          <w:sz w:val="27"/>
          <w:szCs w:val="27"/>
        </w:rPr>
        <w:t>-</w:t>
      </w:r>
      <w:r>
        <w:rPr>
          <w:b/>
          <w:color w:val="000000"/>
          <w:sz w:val="27"/>
          <w:szCs w:val="27"/>
        </w:rPr>
        <w:t xml:space="preserve"> </w:t>
      </w:r>
      <w:r w:rsidR="00BB1468" w:rsidRPr="009A595B">
        <w:rPr>
          <w:b/>
          <w:color w:val="000000"/>
          <w:sz w:val="27"/>
          <w:szCs w:val="27"/>
        </w:rPr>
        <w:t xml:space="preserve">д. </w:t>
      </w:r>
      <w:proofErr w:type="spellStart"/>
      <w:r w:rsidR="00BB1468" w:rsidRPr="009A595B">
        <w:rPr>
          <w:b/>
          <w:color w:val="000000"/>
          <w:sz w:val="27"/>
          <w:szCs w:val="27"/>
        </w:rPr>
        <w:t>Хранево</w:t>
      </w:r>
      <w:proofErr w:type="spellEnd"/>
      <w:r w:rsidR="00BB1468" w:rsidRPr="009A595B">
        <w:rPr>
          <w:b/>
          <w:color w:val="000000"/>
          <w:sz w:val="27"/>
          <w:szCs w:val="27"/>
        </w:rPr>
        <w:t xml:space="preserve"> - д. </w:t>
      </w:r>
      <w:proofErr w:type="spellStart"/>
      <w:r w:rsidR="00BB1468" w:rsidRPr="009A595B">
        <w:rPr>
          <w:b/>
          <w:color w:val="000000"/>
          <w:sz w:val="27"/>
          <w:szCs w:val="27"/>
        </w:rPr>
        <w:t>Коноплево</w:t>
      </w:r>
      <w:proofErr w:type="spellEnd"/>
      <w:r w:rsidR="00BB1468">
        <w:rPr>
          <w:color w:val="000000"/>
          <w:sz w:val="27"/>
          <w:szCs w:val="27"/>
        </w:rPr>
        <w:t xml:space="preserve"> (13,8 км). </w:t>
      </w:r>
    </w:p>
    <w:p w:rsidR="004D724F" w:rsidRPr="004D724F" w:rsidRDefault="004D724F" w:rsidP="004D724F">
      <w:pPr>
        <w:jc w:val="both"/>
        <w:rPr>
          <w:rFonts w:ascii="Times New Roman" w:hAnsi="Times New Roman" w:cs="Times New Roman"/>
          <w:sz w:val="27"/>
          <w:szCs w:val="27"/>
        </w:rPr>
      </w:pPr>
      <w:r w:rsidRPr="004D724F">
        <w:rPr>
          <w:rFonts w:ascii="Times New Roman" w:hAnsi="Times New Roman" w:cs="Times New Roman"/>
          <w:sz w:val="27"/>
          <w:szCs w:val="27"/>
        </w:rPr>
        <w:t xml:space="preserve">На днях (21 и 25 февраля) закончилась регистрация участников аукционов по проектированию газопроводов в п. Лотошино ул. 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Метрономовская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 xml:space="preserve">, Парфенова АП. и газопровода д. 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Узорово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>, Шубино,</w:t>
      </w:r>
      <w:r w:rsidR="001362A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Чекчино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>,</w:t>
      </w:r>
      <w:r w:rsidR="001362A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Сологино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>. Сроки проектирования от четырех месяцев до полугода.</w:t>
      </w:r>
    </w:p>
    <w:p w:rsidR="004D724F" w:rsidRPr="004D724F" w:rsidRDefault="004D724F" w:rsidP="004D724F">
      <w:pPr>
        <w:jc w:val="both"/>
        <w:rPr>
          <w:rFonts w:ascii="Times New Roman" w:hAnsi="Times New Roman" w:cs="Times New Roman"/>
          <w:sz w:val="27"/>
          <w:szCs w:val="27"/>
        </w:rPr>
      </w:pPr>
      <w:r w:rsidRPr="004D724F">
        <w:rPr>
          <w:rFonts w:ascii="Times New Roman" w:hAnsi="Times New Roman" w:cs="Times New Roman"/>
          <w:sz w:val="27"/>
          <w:szCs w:val="27"/>
        </w:rPr>
        <w:t>Г</w:t>
      </w:r>
      <w:r w:rsidR="001362AF">
        <w:rPr>
          <w:rFonts w:ascii="Times New Roman" w:hAnsi="Times New Roman" w:cs="Times New Roman"/>
          <w:sz w:val="27"/>
          <w:szCs w:val="27"/>
        </w:rPr>
        <w:t>а</w:t>
      </w:r>
      <w:r w:rsidRPr="004D724F">
        <w:rPr>
          <w:rFonts w:ascii="Times New Roman" w:hAnsi="Times New Roman" w:cs="Times New Roman"/>
          <w:sz w:val="27"/>
          <w:szCs w:val="27"/>
        </w:rPr>
        <w:t xml:space="preserve">зопровод </w:t>
      </w:r>
      <w:r w:rsidR="001362AF">
        <w:rPr>
          <w:rFonts w:ascii="Times New Roman" w:hAnsi="Times New Roman" w:cs="Times New Roman"/>
          <w:sz w:val="27"/>
          <w:szCs w:val="27"/>
        </w:rPr>
        <w:t xml:space="preserve">в </w:t>
      </w:r>
      <w:r w:rsidRPr="004D724F">
        <w:rPr>
          <w:rFonts w:ascii="Times New Roman" w:hAnsi="Times New Roman" w:cs="Times New Roman"/>
          <w:sz w:val="27"/>
          <w:szCs w:val="27"/>
        </w:rPr>
        <w:t xml:space="preserve">д. 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Урусово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 xml:space="preserve"> построен, акт ввода подписан, работы по врезке построенного в газопровод высокого давления</w:t>
      </w:r>
      <w:r>
        <w:rPr>
          <w:rFonts w:ascii="Times New Roman" w:hAnsi="Times New Roman" w:cs="Times New Roman"/>
          <w:sz w:val="27"/>
          <w:szCs w:val="27"/>
        </w:rPr>
        <w:t xml:space="preserve"> оплачены</w:t>
      </w:r>
      <w:r w:rsidRPr="004D724F">
        <w:rPr>
          <w:rFonts w:ascii="Times New Roman" w:hAnsi="Times New Roman" w:cs="Times New Roman"/>
          <w:sz w:val="27"/>
          <w:szCs w:val="27"/>
        </w:rPr>
        <w:t>. В настоящее время газопровод оформляется в собственность округа. Направлено письмо в АО "</w:t>
      </w:r>
      <w:proofErr w:type="spellStart"/>
      <w:r w:rsidRPr="004D724F">
        <w:rPr>
          <w:rFonts w:ascii="Times New Roman" w:hAnsi="Times New Roman" w:cs="Times New Roman"/>
          <w:sz w:val="27"/>
          <w:szCs w:val="27"/>
        </w:rPr>
        <w:t>Мособлгаз</w:t>
      </w:r>
      <w:proofErr w:type="spellEnd"/>
      <w:r w:rsidRPr="004D724F">
        <w:rPr>
          <w:rFonts w:ascii="Times New Roman" w:hAnsi="Times New Roman" w:cs="Times New Roman"/>
          <w:sz w:val="27"/>
          <w:szCs w:val="27"/>
        </w:rPr>
        <w:t xml:space="preserve">" о согласии округа на заключении договоров технологического подключения с собственниками жилых домов напрямую с АО. 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отчетном году </w:t>
      </w:r>
      <w:r w:rsidR="002A6AAB">
        <w:rPr>
          <w:color w:val="000000"/>
          <w:sz w:val="27"/>
          <w:szCs w:val="27"/>
        </w:rPr>
        <w:t>продолжи</w:t>
      </w:r>
      <w:r>
        <w:rPr>
          <w:color w:val="000000"/>
          <w:sz w:val="27"/>
          <w:szCs w:val="27"/>
        </w:rPr>
        <w:t xml:space="preserve">лось строительство здания </w:t>
      </w:r>
      <w:r w:rsidRPr="009A595B">
        <w:rPr>
          <w:b/>
          <w:color w:val="000000"/>
          <w:sz w:val="27"/>
          <w:szCs w:val="27"/>
        </w:rPr>
        <w:t>многофункционального торгово-офисного центра</w:t>
      </w:r>
      <w:r>
        <w:rPr>
          <w:color w:val="000000"/>
          <w:sz w:val="27"/>
          <w:szCs w:val="27"/>
        </w:rPr>
        <w:t xml:space="preserve"> в пос. Лотошино, ул. </w:t>
      </w:r>
      <w:proofErr w:type="gramStart"/>
      <w:r>
        <w:rPr>
          <w:color w:val="000000"/>
          <w:sz w:val="27"/>
          <w:szCs w:val="27"/>
        </w:rPr>
        <w:t>Школьная</w:t>
      </w:r>
      <w:proofErr w:type="gramEnd"/>
      <w:r>
        <w:rPr>
          <w:color w:val="000000"/>
          <w:sz w:val="27"/>
          <w:szCs w:val="27"/>
        </w:rPr>
        <w:t xml:space="preserve">, 18. В связи с задержкой оформления разрешительной документации, сроки </w:t>
      </w:r>
      <w:r w:rsidR="002A6AAB">
        <w:rPr>
          <w:color w:val="000000"/>
          <w:sz w:val="27"/>
          <w:szCs w:val="27"/>
        </w:rPr>
        <w:t xml:space="preserve">завершения </w:t>
      </w:r>
      <w:r>
        <w:rPr>
          <w:color w:val="000000"/>
          <w:sz w:val="27"/>
          <w:szCs w:val="27"/>
        </w:rPr>
        <w:t xml:space="preserve">строительства перенесены на июль 2020 года. Данный проект предполагает создание новых рабочих мест в количестве </w:t>
      </w:r>
      <w:r w:rsidR="002A6AAB">
        <w:rPr>
          <w:color w:val="000000"/>
          <w:sz w:val="27"/>
          <w:szCs w:val="27"/>
        </w:rPr>
        <w:t xml:space="preserve">более </w:t>
      </w:r>
      <w:r>
        <w:rPr>
          <w:color w:val="000000"/>
          <w:sz w:val="27"/>
          <w:szCs w:val="27"/>
        </w:rPr>
        <w:t>35 человек. Объем инвестиций предполагается около 70 млн. рублей.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Одно из наиболее важных мероприятий является создание многопрофильных индустриальных парков. Эта задача поставлена Губернатором Подмосковья А.Ю. Воробьевым. В настоящее время ведется работа по </w:t>
      </w:r>
      <w:r w:rsidRPr="009A595B">
        <w:rPr>
          <w:b/>
          <w:color w:val="000000"/>
          <w:sz w:val="27"/>
          <w:szCs w:val="27"/>
        </w:rPr>
        <w:t>созданию Индустриального парка «Ушаково»</w:t>
      </w:r>
      <w:r>
        <w:rPr>
          <w:color w:val="000000"/>
          <w:sz w:val="27"/>
          <w:szCs w:val="27"/>
        </w:rPr>
        <w:t xml:space="preserve"> (9,4 га). Цель проекта - создание новых рабочих мест, сокращение маятниковой миграции. ИП находится в статусе "планируемый". Земельный участок подобран. Средств муниципального </w:t>
      </w:r>
      <w:r>
        <w:rPr>
          <w:color w:val="000000"/>
          <w:sz w:val="27"/>
          <w:szCs w:val="27"/>
        </w:rPr>
        <w:lastRenderedPageBreak/>
        <w:t xml:space="preserve">бюджета недостаточно, чтобы подвести коммуникации необходимые для работы парка. Администрацией ведется работа по привлечению потенциальных инвесторов на территорию городского округа Лотошино. В связи с этим в Министерство инвестиций и инноваций МО были направлены письма с просьбой </w:t>
      </w:r>
      <w:proofErr w:type="gramStart"/>
      <w:r>
        <w:rPr>
          <w:color w:val="000000"/>
          <w:sz w:val="27"/>
          <w:szCs w:val="27"/>
        </w:rPr>
        <w:t>оказать</w:t>
      </w:r>
      <w:proofErr w:type="gramEnd"/>
      <w:r>
        <w:rPr>
          <w:color w:val="000000"/>
          <w:sz w:val="27"/>
          <w:szCs w:val="27"/>
        </w:rPr>
        <w:t xml:space="preserve"> содействие о включении ИП «Ушаково» в государственную подпрограмму "Инвестиции в Подмосковье" и выделении субсидии на условиях </w:t>
      </w:r>
      <w:proofErr w:type="spellStart"/>
      <w:r>
        <w:rPr>
          <w:color w:val="000000"/>
          <w:sz w:val="27"/>
          <w:szCs w:val="27"/>
        </w:rPr>
        <w:t>софинансирования</w:t>
      </w:r>
      <w:proofErr w:type="spellEnd"/>
      <w:r>
        <w:rPr>
          <w:color w:val="000000"/>
          <w:sz w:val="27"/>
          <w:szCs w:val="27"/>
        </w:rPr>
        <w:t>. А также, с целью привлечения резидентов для индустриального парка потенциальным инвесторам еженедельно рассылаются коммерческие предложения о взаимовыгодном сотрудничестве по созданию новых промышленных предприятий на территории индустриального парка «Ушаково».</w:t>
      </w:r>
    </w:p>
    <w:p w:rsidR="00BB1468" w:rsidRDefault="00BB1468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E49AB" w:rsidRPr="00AE49AB" w:rsidRDefault="00AE49AB" w:rsidP="00AE4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ПРОМЫШЛЕННОСТЬ</w:t>
      </w:r>
    </w:p>
    <w:p w:rsidR="00F36584" w:rsidRP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Среднесписочная численность крупных и средних организаций на отчетную дату </w:t>
      </w:r>
      <w:r w:rsidR="003855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сохранилась на уровне 2018 года и составила 2720 единиц.</w:t>
      </w:r>
    </w:p>
    <w:p w:rsidR="00586BEC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Среднемесячная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заработная плата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работников крупных и средних организаций и учреждений увеличилась на 5,6 % и составила за 2019 год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37650 руб.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Увеличению заработной платы способствует ежегодная индексация заработной платы отдельных категорий работников социальной сферы, направленная на выполнение Указов президента РФ от 7 мая 2012 года.</w:t>
      </w:r>
    </w:p>
    <w:p w:rsidR="00F36584" w:rsidRPr="00F36584" w:rsidRDefault="00F36584" w:rsidP="00C22A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Объем отгруженных товаров собственного производства, выполненных работ и услуг собственными силами по промышленным видам деятельности составил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650 млн</w:t>
      </w:r>
      <w:proofErr w:type="gramStart"/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.р</w:t>
      </w:r>
      <w:proofErr w:type="gramEnd"/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уб.</w:t>
      </w:r>
      <w:r w:rsidR="00586BE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436C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</w:t>
      </w:r>
      <w:r w:rsidR="00436C8F">
        <w:rPr>
          <w:rFonts w:ascii="Times New Roman" w:hAnsi="Times New Roman" w:cs="Times New Roman"/>
          <w:sz w:val="27"/>
          <w:szCs w:val="27"/>
        </w:rPr>
        <w:t>в</w:t>
      </w:r>
      <w:r w:rsidR="00436C8F" w:rsidRPr="00436C8F">
        <w:rPr>
          <w:rFonts w:ascii="Times New Roman" w:hAnsi="Times New Roman" w:cs="Times New Roman"/>
          <w:sz w:val="27"/>
          <w:szCs w:val="27"/>
        </w:rPr>
        <w:t xml:space="preserve"> 2018 год </w:t>
      </w:r>
      <w:r w:rsidR="00436C8F">
        <w:rPr>
          <w:rFonts w:ascii="Times New Roman" w:hAnsi="Times New Roman" w:cs="Times New Roman"/>
          <w:sz w:val="27"/>
          <w:szCs w:val="27"/>
        </w:rPr>
        <w:t>-</w:t>
      </w:r>
      <w:r w:rsidR="00436C8F" w:rsidRPr="00436C8F">
        <w:rPr>
          <w:rFonts w:ascii="Times New Roman" w:hAnsi="Times New Roman" w:cs="Times New Roman"/>
          <w:sz w:val="27"/>
          <w:szCs w:val="27"/>
        </w:rPr>
        <w:t xml:space="preserve"> </w:t>
      </w:r>
      <w:r w:rsidR="00436C8F" w:rsidRPr="00436C8F">
        <w:rPr>
          <w:rFonts w:ascii="Times New Roman" w:hAnsi="Times New Roman" w:cs="Times New Roman"/>
          <w:b/>
          <w:sz w:val="27"/>
          <w:szCs w:val="27"/>
        </w:rPr>
        <w:t>641,7 млн. рублей</w:t>
      </w:r>
      <w:r w:rsidR="00436C8F">
        <w:rPr>
          <w:rFonts w:ascii="Times New Roman" w:hAnsi="Times New Roman" w:cs="Times New Roman"/>
          <w:sz w:val="27"/>
          <w:szCs w:val="27"/>
        </w:rPr>
        <w:t>).</w:t>
      </w:r>
    </w:p>
    <w:p w:rsidR="00F36584" w:rsidRP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Увеличился объем отгруженных товаров обрабатывающих производств на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3,5%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составил за 2019 год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363,4 млн. руб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Доля обрабатывающих произво</w:t>
      </w:r>
      <w:proofErr w:type="gramStart"/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в стр</w:t>
      </w:r>
      <w:proofErr w:type="gramEnd"/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уктуре промышленности за отчетный период составила 56 %.</w:t>
      </w:r>
    </w:p>
    <w:p w:rsidR="00F36584" w:rsidRP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Стабильно работает предприятие «Платформа» по производству мягких контейнеров, увеличение производства составило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110,4 %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2018 году.</w:t>
      </w:r>
    </w:p>
    <w:p w:rsidR="00F36584" w:rsidRDefault="00F36584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Предприятие «</w:t>
      </w:r>
      <w:proofErr w:type="spellStart"/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ВудМастер</w:t>
      </w:r>
      <w:proofErr w:type="spellEnd"/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по производству стеклопакетов увеличили объем отгруженной продукции на </w:t>
      </w:r>
      <w:r w:rsidRPr="00F3658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8,5%</w:t>
      </w:r>
      <w:r w:rsidRPr="00F365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относительно соответствующего периода прошлого года. Предприятие планирует внедрить инновационные технологии в дальнейшее производство. Внедрение современных технологий позволит увеличить конкурентоспособность производимой продукции.</w:t>
      </w:r>
    </w:p>
    <w:p w:rsidR="00B81186" w:rsidRPr="00F36584" w:rsidRDefault="00B81186" w:rsidP="00F365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1468" w:rsidRPr="009A595B" w:rsidRDefault="00BB1468" w:rsidP="00BB1468">
      <w:pPr>
        <w:pStyle w:val="a3"/>
        <w:rPr>
          <w:b/>
          <w:color w:val="000000"/>
          <w:sz w:val="27"/>
          <w:szCs w:val="27"/>
        </w:rPr>
      </w:pPr>
      <w:bookmarkStart w:id="0" w:name="_GoBack"/>
      <w:bookmarkEnd w:id="0"/>
      <w:r w:rsidRPr="009A595B">
        <w:rPr>
          <w:b/>
          <w:color w:val="000000"/>
          <w:sz w:val="27"/>
          <w:szCs w:val="27"/>
        </w:rPr>
        <w:t>ПРЕДПРИНИМАТЕЛЬСТВО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Едином реестре субъектов малого и среднего предпринимательства федеральной налоговой службы зарегистрировано 485 субъектов малого и </w:t>
      </w:r>
      <w:r>
        <w:rPr>
          <w:color w:val="000000"/>
          <w:sz w:val="27"/>
          <w:szCs w:val="27"/>
        </w:rPr>
        <w:lastRenderedPageBreak/>
        <w:t>среднего предпринимательства, из которых индивидуальными предпринимателями являются 389 субъектов малого предпринимательства (80,2%), юридическими лицами – 96 субъектов (19,8%).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отчетном году наблюдалось увеличение числа субъектов малого предпринимательства, за 2019 год вновь зарегистрировалось 88 субъектов малого и среднего предпринимательства, в основном индивидуальные предприниматели.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целом, на анализируемых средних, малых и </w:t>
      </w:r>
      <w:proofErr w:type="spellStart"/>
      <w:r>
        <w:rPr>
          <w:color w:val="000000"/>
          <w:sz w:val="27"/>
          <w:szCs w:val="27"/>
        </w:rPr>
        <w:t>микропредприятиях</w:t>
      </w:r>
      <w:proofErr w:type="spellEnd"/>
      <w:r>
        <w:rPr>
          <w:color w:val="000000"/>
          <w:sz w:val="27"/>
          <w:szCs w:val="27"/>
        </w:rPr>
        <w:t>, участвующих в статистическом наблюдении в 2019 году, осуществляют деятельность 1400 человек, что составляет 30% от числа занятых в экономике городского округа.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целью обеспечения условий для развития малого и среднего предпринимательства, создания новых рабочих мест, повышения уровня и качества жизни населения, в городском округе в течение 2019 года реализовывались мероприятия муниципальной подпрограммы «Развитие малого и среднего предпринимательства». В рамках данной муниципальной подпрограммы оказывались различные виды поддержек для субъектов малого и среднего предпринимательства: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оказана финансовая поддержка из муниципального бюджета в размере 200 тысяч рублей в виде предоставления субсидии с целью возмещения части затрат индивидуальному предпринимателю. Для оборудования рабочего кабинета для предоставления парикмахерских и других видов услуг;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течение года осуществлялась информационная и консультационная поддержки. </w:t>
      </w:r>
      <w:proofErr w:type="gramStart"/>
      <w:r>
        <w:rPr>
          <w:color w:val="000000"/>
          <w:sz w:val="27"/>
          <w:szCs w:val="27"/>
        </w:rPr>
        <w:t>Информация для субъектов МСП размещена на официальном сайте администрации в разделе «Предпринимателю», а также на информационных стендах МФЦ предоставления государственных и муниципальных услуг;</w:t>
      </w:r>
      <w:proofErr w:type="gramEnd"/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имущественная поддержка предоставлена 22 субъектам малого предпринимательства путем передачи муниципального имущества в аренду, шесть социально – ориентированных субъектов МСП получили льготы в размере 50% на аренду муниципальных помещений, используемых в своей профильной деятельности. </w:t>
      </w:r>
      <w:r w:rsidRPr="00D417ED">
        <w:rPr>
          <w:b/>
          <w:sz w:val="27"/>
          <w:szCs w:val="27"/>
        </w:rPr>
        <w:t>Сумма предоставленной льготы шести субъектам малого предпринимательства за 2019 год составила 296 тыс. рублей.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настоящее время в рамках национального проекта создана доступная и удобная инфраструктура поддержки малого и среднего предпринимательства </w:t>
      </w:r>
      <w:r w:rsidRPr="00E212D5">
        <w:rPr>
          <w:b/>
          <w:color w:val="000000"/>
          <w:sz w:val="27"/>
          <w:szCs w:val="27"/>
        </w:rPr>
        <w:t>Центр «Мой бизнес».</w:t>
      </w:r>
      <w:r>
        <w:rPr>
          <w:color w:val="000000"/>
          <w:sz w:val="27"/>
          <w:szCs w:val="27"/>
        </w:rPr>
        <w:t xml:space="preserve"> Ближний офис на сегодняшний день территориально расположен в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. Волоколамск. Предприниматели имеют возможность бесплатного доступа к консультационным, бухгалтерским, юридическим и иным услугам, связанным с осуществлением предпринимательской деятельности. 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Наша цель на 2020 год – войти в программу «Предпринимательство Подмосковья»  и открыть такой центр в нашем городском округе.</w:t>
      </w:r>
    </w:p>
    <w:p w:rsidR="00BB1468" w:rsidRDefault="00BB1468" w:rsidP="00BB1468">
      <w:pPr>
        <w:pStyle w:val="a3"/>
        <w:rPr>
          <w:b/>
          <w:color w:val="000000"/>
          <w:sz w:val="27"/>
          <w:szCs w:val="27"/>
        </w:rPr>
      </w:pPr>
    </w:p>
    <w:p w:rsidR="00BB1468" w:rsidRDefault="00BB1468" w:rsidP="00BB1468">
      <w:pPr>
        <w:pStyle w:val="a3"/>
        <w:rPr>
          <w:b/>
          <w:color w:val="000000"/>
          <w:sz w:val="27"/>
          <w:szCs w:val="27"/>
        </w:rPr>
      </w:pPr>
      <w:r w:rsidRPr="009601AA">
        <w:rPr>
          <w:b/>
          <w:color w:val="000000"/>
          <w:sz w:val="27"/>
          <w:szCs w:val="27"/>
        </w:rPr>
        <w:t>ПОТРЕБИТЕЛЬСКИЙ РЫНОК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>Сфера торговли городского округа Лотошино представлена объектами стационарной розничной сети, действующим в п</w:t>
      </w:r>
      <w:proofErr w:type="gramStart"/>
      <w:r w:rsidRPr="009F6C2A">
        <w:rPr>
          <w:color w:val="000000"/>
          <w:sz w:val="27"/>
          <w:szCs w:val="27"/>
        </w:rPr>
        <w:t>.Л</w:t>
      </w:r>
      <w:proofErr w:type="gramEnd"/>
      <w:r w:rsidRPr="009F6C2A">
        <w:rPr>
          <w:color w:val="000000"/>
          <w:sz w:val="27"/>
          <w:szCs w:val="27"/>
        </w:rPr>
        <w:t xml:space="preserve">отошино специализированным сельскохозяйственным рынком, нестационарными торговыми объектами. По итогам 2019 года обеспеченность населения городского округа Лотошино площадью стационарных торговых объектов составила </w:t>
      </w:r>
      <w:r w:rsidRPr="00EA0305">
        <w:rPr>
          <w:b/>
          <w:color w:val="000000"/>
          <w:sz w:val="27"/>
          <w:szCs w:val="27"/>
        </w:rPr>
        <w:t>967 кв.м. на 1000 жителей</w:t>
      </w:r>
      <w:r w:rsidRPr="009F6C2A">
        <w:rPr>
          <w:color w:val="000000"/>
          <w:sz w:val="27"/>
          <w:szCs w:val="27"/>
        </w:rPr>
        <w:t>. Прирост к соответствующему периоду 2018 года +11%.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Значение данного показателя закреплено в муниципальной программе и полностью достигнуто за счет реализации мероприятия «Содействие вводу (строительству) новых современных объектов потребительского рынка и услуг» на выполнение которого было затрачено </w:t>
      </w:r>
      <w:r w:rsidRPr="00EA0305">
        <w:rPr>
          <w:b/>
          <w:color w:val="000000"/>
          <w:sz w:val="27"/>
          <w:szCs w:val="27"/>
        </w:rPr>
        <w:t xml:space="preserve">более </w:t>
      </w:r>
      <w:r>
        <w:rPr>
          <w:b/>
          <w:color w:val="000000"/>
          <w:sz w:val="27"/>
          <w:szCs w:val="27"/>
        </w:rPr>
        <w:t>7</w:t>
      </w:r>
      <w:r w:rsidRPr="00EA0305">
        <w:rPr>
          <w:b/>
          <w:color w:val="000000"/>
          <w:sz w:val="27"/>
          <w:szCs w:val="27"/>
        </w:rPr>
        <w:t>3 млн. руб</w:t>
      </w:r>
      <w:r w:rsidRPr="009F6C2A">
        <w:rPr>
          <w:color w:val="000000"/>
          <w:sz w:val="27"/>
          <w:szCs w:val="27"/>
        </w:rPr>
        <w:t xml:space="preserve">. из внебюджетных источников. 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Всего за 2019 год в сфере торговли создано </w:t>
      </w:r>
      <w:r w:rsidRPr="00EA0305">
        <w:rPr>
          <w:b/>
          <w:color w:val="000000"/>
          <w:sz w:val="27"/>
          <w:szCs w:val="27"/>
        </w:rPr>
        <w:t>32 рабочих места</w:t>
      </w:r>
      <w:r w:rsidRPr="009F6C2A">
        <w:rPr>
          <w:color w:val="000000"/>
          <w:sz w:val="27"/>
          <w:szCs w:val="27"/>
        </w:rPr>
        <w:t>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>Количество торговых объектов по сравнению с 2018 годом выросло на 11 единиц и сос</w:t>
      </w:r>
      <w:r>
        <w:rPr>
          <w:color w:val="000000"/>
          <w:sz w:val="27"/>
          <w:szCs w:val="27"/>
        </w:rPr>
        <w:t xml:space="preserve">тавило: 136 розничных магазина, </w:t>
      </w:r>
      <w:r w:rsidRPr="009F6C2A">
        <w:rPr>
          <w:color w:val="000000"/>
          <w:sz w:val="27"/>
          <w:szCs w:val="27"/>
        </w:rPr>
        <w:t>3 торговых центра</w:t>
      </w:r>
      <w:r>
        <w:rPr>
          <w:color w:val="000000"/>
          <w:sz w:val="27"/>
          <w:szCs w:val="27"/>
        </w:rPr>
        <w:t xml:space="preserve">, </w:t>
      </w:r>
      <w:r w:rsidRPr="009F6C2A">
        <w:rPr>
          <w:color w:val="000000"/>
          <w:sz w:val="27"/>
          <w:szCs w:val="27"/>
        </w:rPr>
        <w:t>13 магазин</w:t>
      </w:r>
      <w:r>
        <w:rPr>
          <w:color w:val="000000"/>
          <w:sz w:val="27"/>
          <w:szCs w:val="27"/>
        </w:rPr>
        <w:t>ов крупных торговых сетей.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В отчетном периоде отмечается увеличение оборота розничной торговли, который в 2019 году составил: </w:t>
      </w:r>
      <w:r w:rsidRPr="00EA0305">
        <w:rPr>
          <w:b/>
          <w:color w:val="000000"/>
          <w:sz w:val="27"/>
          <w:szCs w:val="27"/>
        </w:rPr>
        <w:t>2 млрд. 647 млн</w:t>
      </w:r>
      <w:proofErr w:type="gramStart"/>
      <w:r w:rsidRPr="00EA0305">
        <w:rPr>
          <w:b/>
          <w:color w:val="000000"/>
          <w:sz w:val="27"/>
          <w:szCs w:val="27"/>
        </w:rPr>
        <w:t>.р</w:t>
      </w:r>
      <w:proofErr w:type="gramEnd"/>
      <w:r w:rsidRPr="00EA0305">
        <w:rPr>
          <w:b/>
          <w:color w:val="000000"/>
          <w:sz w:val="27"/>
          <w:szCs w:val="27"/>
        </w:rPr>
        <w:t>уб</w:t>
      </w:r>
      <w:r w:rsidRPr="009F6C2A">
        <w:rPr>
          <w:color w:val="000000"/>
          <w:sz w:val="27"/>
          <w:szCs w:val="27"/>
        </w:rPr>
        <w:t xml:space="preserve">., в 2018 году этот же показатель составил </w:t>
      </w:r>
      <w:r w:rsidRPr="00EA0305">
        <w:rPr>
          <w:b/>
          <w:color w:val="000000"/>
          <w:sz w:val="27"/>
          <w:szCs w:val="27"/>
        </w:rPr>
        <w:t>2 млрд. 310 млн.руб</w:t>
      </w:r>
      <w:r w:rsidRPr="009F6C2A">
        <w:rPr>
          <w:color w:val="000000"/>
          <w:sz w:val="27"/>
          <w:szCs w:val="27"/>
        </w:rPr>
        <w:t>. Индекс физического объема товарооборота 2019 года 103%.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Значимыми инвестиционными проектами в сфере развития потребительского рынка стало </w:t>
      </w:r>
      <w:r w:rsidR="002A6AAB">
        <w:rPr>
          <w:color w:val="000000"/>
          <w:sz w:val="27"/>
          <w:szCs w:val="27"/>
        </w:rPr>
        <w:t xml:space="preserve">открытие магазина «Для Вас» в деревне </w:t>
      </w:r>
      <w:proofErr w:type="spellStart"/>
      <w:r w:rsidRPr="009F6C2A">
        <w:rPr>
          <w:color w:val="000000"/>
          <w:sz w:val="27"/>
          <w:szCs w:val="27"/>
        </w:rPr>
        <w:t>Калистово</w:t>
      </w:r>
      <w:proofErr w:type="spellEnd"/>
      <w:r w:rsidRPr="009F6C2A">
        <w:rPr>
          <w:color w:val="000000"/>
          <w:sz w:val="27"/>
          <w:szCs w:val="27"/>
        </w:rPr>
        <w:t xml:space="preserve"> - общая площадь -</w:t>
      </w:r>
      <w:r w:rsidR="002A6AAB">
        <w:rPr>
          <w:color w:val="000000"/>
          <w:sz w:val="27"/>
          <w:szCs w:val="27"/>
        </w:rPr>
        <w:t xml:space="preserve"> 100 кв.м., торговая - 60 кв.м</w:t>
      </w:r>
      <w:r w:rsidRPr="009F6C2A">
        <w:rPr>
          <w:color w:val="000000"/>
          <w:sz w:val="27"/>
          <w:szCs w:val="27"/>
        </w:rPr>
        <w:t>., а также ввод в эксплуатацию нового торгового центра «Пятерочка» по адресу: п.</w:t>
      </w:r>
      <w:r w:rsidR="002A6AAB">
        <w:rPr>
          <w:color w:val="000000"/>
          <w:sz w:val="27"/>
          <w:szCs w:val="27"/>
        </w:rPr>
        <w:t xml:space="preserve"> </w:t>
      </w:r>
      <w:r w:rsidRPr="009F6C2A">
        <w:rPr>
          <w:color w:val="000000"/>
          <w:sz w:val="27"/>
          <w:szCs w:val="27"/>
        </w:rPr>
        <w:t>Кировский, ул</w:t>
      </w:r>
      <w:proofErr w:type="gramStart"/>
      <w:r w:rsidRPr="009F6C2A">
        <w:rPr>
          <w:color w:val="000000"/>
          <w:sz w:val="27"/>
          <w:szCs w:val="27"/>
        </w:rPr>
        <w:t>.Р</w:t>
      </w:r>
      <w:proofErr w:type="gramEnd"/>
      <w:r w:rsidRPr="009F6C2A">
        <w:rPr>
          <w:color w:val="000000"/>
          <w:sz w:val="27"/>
          <w:szCs w:val="27"/>
        </w:rPr>
        <w:t>огова, д.6. Общ</w:t>
      </w:r>
      <w:r>
        <w:rPr>
          <w:color w:val="000000"/>
          <w:sz w:val="27"/>
          <w:szCs w:val="27"/>
        </w:rPr>
        <w:t>ая площадь объекта - 1783 кв.м.</w:t>
      </w:r>
    </w:p>
    <w:p w:rsidR="00BB1468" w:rsidRDefault="00BB1468" w:rsidP="00BB1468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077373">
        <w:rPr>
          <w:b/>
          <w:color w:val="000000"/>
          <w:sz w:val="27"/>
          <w:szCs w:val="27"/>
        </w:rPr>
        <w:t>88 сельских населенных пунктов</w:t>
      </w:r>
      <w:r w:rsidRPr="009F6C2A">
        <w:rPr>
          <w:color w:val="000000"/>
          <w:sz w:val="27"/>
          <w:szCs w:val="27"/>
        </w:rPr>
        <w:t xml:space="preserve"> городского округа Лотошино, с численностью проживающих </w:t>
      </w:r>
      <w:r w:rsidRPr="00077373">
        <w:rPr>
          <w:b/>
          <w:color w:val="000000"/>
          <w:sz w:val="27"/>
          <w:szCs w:val="27"/>
        </w:rPr>
        <w:t>менее 100 человек</w:t>
      </w:r>
      <w:r w:rsidRPr="009F6C2A">
        <w:rPr>
          <w:color w:val="000000"/>
          <w:sz w:val="27"/>
          <w:szCs w:val="27"/>
        </w:rPr>
        <w:t xml:space="preserve"> и не имеющие стационарной торговой сети в 2019 году обслуживались по средством организованной доставки товаров </w:t>
      </w:r>
      <w:r w:rsidRPr="00077373">
        <w:rPr>
          <w:b/>
          <w:color w:val="000000"/>
          <w:sz w:val="27"/>
          <w:szCs w:val="27"/>
        </w:rPr>
        <w:t>автолавками</w:t>
      </w:r>
      <w:r w:rsidRPr="009F6C2A">
        <w:rPr>
          <w:color w:val="000000"/>
          <w:sz w:val="27"/>
          <w:szCs w:val="27"/>
        </w:rPr>
        <w:t>.</w:t>
      </w:r>
      <w:proofErr w:type="gramEnd"/>
      <w:r w:rsidRPr="009F6C2A">
        <w:rPr>
          <w:color w:val="000000"/>
          <w:sz w:val="27"/>
          <w:szCs w:val="27"/>
        </w:rPr>
        <w:t xml:space="preserve"> На эти цели в рамках муниципальной программы «Предпринимательство» были предусмотрены денежные средства исполнителю муниципального контракта в размере </w:t>
      </w:r>
      <w:r w:rsidRPr="009C29FA">
        <w:rPr>
          <w:b/>
          <w:color w:val="000000"/>
          <w:sz w:val="27"/>
          <w:szCs w:val="27"/>
        </w:rPr>
        <w:t>687 тыс</w:t>
      </w:r>
      <w:proofErr w:type="gramStart"/>
      <w:r w:rsidRPr="009C29FA">
        <w:rPr>
          <w:b/>
          <w:color w:val="000000"/>
          <w:sz w:val="27"/>
          <w:szCs w:val="27"/>
        </w:rPr>
        <w:t>.р</w:t>
      </w:r>
      <w:proofErr w:type="gramEnd"/>
      <w:r w:rsidRPr="009C29FA">
        <w:rPr>
          <w:b/>
          <w:color w:val="000000"/>
          <w:sz w:val="27"/>
          <w:szCs w:val="27"/>
        </w:rPr>
        <w:t>уб</w:t>
      </w:r>
      <w:r w:rsidRPr="009F6C2A">
        <w:rPr>
          <w:color w:val="000000"/>
          <w:sz w:val="27"/>
          <w:szCs w:val="27"/>
        </w:rPr>
        <w:t xml:space="preserve">. </w:t>
      </w:r>
      <w:r w:rsidRPr="009C29FA">
        <w:rPr>
          <w:b/>
          <w:sz w:val="27"/>
          <w:szCs w:val="27"/>
        </w:rPr>
        <w:t>В 2018 году</w:t>
      </w:r>
      <w:r w:rsidRPr="009C29FA">
        <w:rPr>
          <w:sz w:val="27"/>
          <w:szCs w:val="27"/>
        </w:rPr>
        <w:t xml:space="preserve"> - размер субсидии исполнителю Муниципального контракта по доставке товаров составлял  - </w:t>
      </w:r>
      <w:r w:rsidRPr="009C29FA">
        <w:rPr>
          <w:b/>
          <w:sz w:val="27"/>
          <w:szCs w:val="27"/>
        </w:rPr>
        <w:t>293 тыс.руб.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lastRenderedPageBreak/>
        <w:t xml:space="preserve">Сфера общественного питания городского округа Лотошино по-прежнему представлена 13 объектами (кафе - 7 единиц, ресторан </w:t>
      </w:r>
      <w:r>
        <w:rPr>
          <w:color w:val="000000"/>
          <w:sz w:val="27"/>
          <w:szCs w:val="27"/>
        </w:rPr>
        <w:t>–</w:t>
      </w:r>
      <w:r w:rsidRPr="009F6C2A">
        <w:rPr>
          <w:color w:val="000000"/>
          <w:sz w:val="27"/>
          <w:szCs w:val="27"/>
        </w:rPr>
        <w:t xml:space="preserve"> 1</w:t>
      </w:r>
      <w:r>
        <w:rPr>
          <w:color w:val="000000"/>
          <w:sz w:val="27"/>
          <w:szCs w:val="27"/>
        </w:rPr>
        <w:t xml:space="preserve"> </w:t>
      </w:r>
      <w:r w:rsidRPr="009F6C2A">
        <w:rPr>
          <w:color w:val="000000"/>
          <w:sz w:val="27"/>
          <w:szCs w:val="27"/>
        </w:rPr>
        <w:t xml:space="preserve">ед., столовая - 1, закусочные - 2 , буфеты - 2). На предприятиях отрасли занято </w:t>
      </w:r>
      <w:r w:rsidRPr="00205172">
        <w:rPr>
          <w:b/>
          <w:color w:val="000000"/>
          <w:sz w:val="27"/>
          <w:szCs w:val="27"/>
        </w:rPr>
        <w:t>263 чел</w:t>
      </w:r>
      <w:r w:rsidRPr="009F6C2A">
        <w:rPr>
          <w:color w:val="000000"/>
          <w:sz w:val="27"/>
          <w:szCs w:val="27"/>
        </w:rPr>
        <w:t>. Заметных изменений в сфере общественного питания за 2019 год не произошло, так как новые объекты общественного питания не вводились.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Тем не менее, не может не радовать тот факт, что в условиях современной насыщенности рынка и достаточно развитой конкуренции наши предприниматели проявляют активность, стараются не останавливаться на </w:t>
      </w:r>
      <w:proofErr w:type="gramStart"/>
      <w:r w:rsidRPr="009F6C2A">
        <w:rPr>
          <w:color w:val="000000"/>
          <w:sz w:val="27"/>
          <w:szCs w:val="27"/>
        </w:rPr>
        <w:t>достигнутом</w:t>
      </w:r>
      <w:proofErr w:type="gramEnd"/>
      <w:r w:rsidRPr="009F6C2A">
        <w:rPr>
          <w:color w:val="000000"/>
          <w:sz w:val="27"/>
          <w:szCs w:val="27"/>
        </w:rPr>
        <w:t>, совершенствуются, ищут и находят новые форматы работы и привлечения посетителей. Так, например, уже традиционным стали мастер-классы, проводимые в кафе «Кировский», в которых с удовольствием участвуют наши маленькие жители, удивляя и радуя своими кулинарными шедеврами не только родителей, но и всех нас.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>Сферу бытового обслуживания населения городского округа Лотошино представляют 46 предприятий отрасли. Общая численность занятых - 126 чел.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В </w:t>
      </w:r>
      <w:r w:rsidR="002A6AAB">
        <w:rPr>
          <w:color w:val="000000"/>
          <w:sz w:val="27"/>
          <w:szCs w:val="27"/>
        </w:rPr>
        <w:t>общей структуре бытовых услуг бо</w:t>
      </w:r>
      <w:r w:rsidRPr="009F6C2A">
        <w:rPr>
          <w:color w:val="000000"/>
          <w:sz w:val="27"/>
          <w:szCs w:val="27"/>
        </w:rPr>
        <w:t>льшую часть занимают парикмахерские услуги и услуги по техническому обслуживанию и ремонту транспортных средств.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>За отчетный период введены 7 различных объектов бытовых услуг, создано - 14 рабочих мест, зарегистрированы 3 «</w:t>
      </w:r>
      <w:proofErr w:type="spellStart"/>
      <w:r w:rsidRPr="009F6C2A">
        <w:rPr>
          <w:color w:val="000000"/>
          <w:sz w:val="27"/>
          <w:szCs w:val="27"/>
        </w:rPr>
        <w:t>самозанятых</w:t>
      </w:r>
      <w:proofErr w:type="spellEnd"/>
      <w:r w:rsidRPr="009F6C2A">
        <w:rPr>
          <w:color w:val="000000"/>
          <w:sz w:val="27"/>
          <w:szCs w:val="27"/>
        </w:rPr>
        <w:t xml:space="preserve">» со специализацией на парикмахерских и косметических услугах, действуют </w:t>
      </w:r>
      <w:r w:rsidRPr="00707C17">
        <w:rPr>
          <w:b/>
          <w:color w:val="000000"/>
          <w:sz w:val="27"/>
          <w:szCs w:val="27"/>
        </w:rPr>
        <w:t>2 пункта проката спортивного инвентаря при гостиницах.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 xml:space="preserve">Значимыми инвестиционными проектами 2019 года в сфере обслуживания стало открытие ранее не представленного на территории округа вида услуг </w:t>
      </w:r>
      <w:r w:rsidRPr="00707C17">
        <w:rPr>
          <w:b/>
          <w:color w:val="000000"/>
          <w:sz w:val="27"/>
          <w:szCs w:val="27"/>
        </w:rPr>
        <w:t>«</w:t>
      </w:r>
      <w:proofErr w:type="spellStart"/>
      <w:r w:rsidRPr="00707C17">
        <w:rPr>
          <w:b/>
          <w:color w:val="000000"/>
          <w:sz w:val="27"/>
          <w:szCs w:val="27"/>
        </w:rPr>
        <w:t>Автохимчистка</w:t>
      </w:r>
      <w:proofErr w:type="spellEnd"/>
      <w:r w:rsidRPr="00707C17">
        <w:rPr>
          <w:b/>
          <w:color w:val="000000"/>
          <w:sz w:val="27"/>
          <w:szCs w:val="27"/>
        </w:rPr>
        <w:t>»</w:t>
      </w:r>
      <w:r w:rsidRPr="009F6C2A">
        <w:rPr>
          <w:color w:val="000000"/>
          <w:sz w:val="27"/>
          <w:szCs w:val="27"/>
        </w:rPr>
        <w:t xml:space="preserve"> по адресу: п. Кировский ул</w:t>
      </w:r>
      <w:proofErr w:type="gramStart"/>
      <w:r w:rsidRPr="009F6C2A">
        <w:rPr>
          <w:color w:val="000000"/>
          <w:sz w:val="27"/>
          <w:szCs w:val="27"/>
        </w:rPr>
        <w:t>.Р</w:t>
      </w:r>
      <w:proofErr w:type="gramEnd"/>
      <w:r w:rsidRPr="009F6C2A">
        <w:rPr>
          <w:color w:val="000000"/>
          <w:sz w:val="27"/>
          <w:szCs w:val="27"/>
        </w:rPr>
        <w:t xml:space="preserve">огова, д.9., а также открытие салона </w:t>
      </w:r>
      <w:r w:rsidRPr="00707C17">
        <w:rPr>
          <w:b/>
          <w:color w:val="000000"/>
          <w:sz w:val="27"/>
          <w:szCs w:val="27"/>
        </w:rPr>
        <w:t>«</w:t>
      </w:r>
      <w:proofErr w:type="spellStart"/>
      <w:r w:rsidRPr="00707C17">
        <w:rPr>
          <w:b/>
          <w:color w:val="000000"/>
          <w:sz w:val="27"/>
          <w:szCs w:val="27"/>
        </w:rPr>
        <w:t>LaserShik</w:t>
      </w:r>
      <w:proofErr w:type="spellEnd"/>
      <w:r w:rsidRPr="00707C17">
        <w:rPr>
          <w:b/>
          <w:color w:val="000000"/>
          <w:sz w:val="27"/>
          <w:szCs w:val="27"/>
        </w:rPr>
        <w:t>»</w:t>
      </w:r>
      <w:r w:rsidRPr="009F6C2A">
        <w:rPr>
          <w:color w:val="000000"/>
          <w:sz w:val="27"/>
          <w:szCs w:val="27"/>
        </w:rPr>
        <w:t xml:space="preserve"> в п.Лотошино, ул. Калинина, д.59.</w:t>
      </w:r>
    </w:p>
    <w:p w:rsidR="00BB1468" w:rsidRPr="009F6C2A" w:rsidRDefault="00BB1468" w:rsidP="00BB1468">
      <w:pPr>
        <w:pStyle w:val="a3"/>
        <w:jc w:val="both"/>
        <w:rPr>
          <w:color w:val="000000"/>
          <w:sz w:val="27"/>
          <w:szCs w:val="27"/>
        </w:rPr>
      </w:pPr>
      <w:r w:rsidRPr="009F6C2A">
        <w:rPr>
          <w:color w:val="000000"/>
          <w:sz w:val="27"/>
          <w:szCs w:val="27"/>
        </w:rPr>
        <w:t>В текущем году планируется осуществление ремонта бани на сумму 10 млн. руб.</w:t>
      </w:r>
    </w:p>
    <w:p w:rsidR="00901109" w:rsidRPr="005E779E" w:rsidRDefault="00901109" w:rsidP="003821EC">
      <w:pPr>
        <w:pStyle w:val="a3"/>
        <w:jc w:val="both"/>
        <w:rPr>
          <w:color w:val="000000"/>
          <w:sz w:val="28"/>
          <w:szCs w:val="28"/>
        </w:rPr>
      </w:pPr>
    </w:p>
    <w:p w:rsidR="00BA1A6F" w:rsidRPr="00531E3F" w:rsidRDefault="00BA1A6F" w:rsidP="00BA1A6F">
      <w:pPr>
        <w:pStyle w:val="a3"/>
        <w:rPr>
          <w:b/>
          <w:color w:val="000000"/>
          <w:sz w:val="27"/>
          <w:szCs w:val="27"/>
        </w:rPr>
      </w:pPr>
      <w:r w:rsidRPr="00531E3F">
        <w:rPr>
          <w:b/>
          <w:color w:val="000000"/>
          <w:sz w:val="27"/>
          <w:szCs w:val="27"/>
        </w:rPr>
        <w:t>ЖИЛЬЕ И СУБСИДИИ</w:t>
      </w:r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2019 году улучшили свои жилищные условия 19 семей, из них:</w:t>
      </w:r>
    </w:p>
    <w:p w:rsidR="00BA1A6F" w:rsidRPr="004503CA" w:rsidRDefault="00BA1A6F" w:rsidP="00BA1A6F">
      <w:pPr>
        <w:pStyle w:val="a3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</w:t>
      </w:r>
      <w:r w:rsidRPr="005305CD">
        <w:rPr>
          <w:b/>
          <w:color w:val="000000"/>
          <w:sz w:val="27"/>
          <w:szCs w:val="27"/>
        </w:rPr>
        <w:t>етеран Великой Отечественной войны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4503CA">
        <w:rPr>
          <w:sz w:val="27"/>
          <w:szCs w:val="27"/>
        </w:rPr>
        <w:t>Мазеина</w:t>
      </w:r>
      <w:proofErr w:type="spellEnd"/>
      <w:r w:rsidRPr="004503CA">
        <w:rPr>
          <w:sz w:val="27"/>
          <w:szCs w:val="27"/>
        </w:rPr>
        <w:t xml:space="preserve"> Эльвира Васильевна</w:t>
      </w:r>
      <w:r w:rsidRPr="004503CA">
        <w:rPr>
          <w:color w:val="0000BB"/>
          <w:sz w:val="27"/>
          <w:szCs w:val="27"/>
        </w:rPr>
        <w:t xml:space="preserve"> </w:t>
      </w:r>
      <w:r w:rsidRPr="004503CA">
        <w:rPr>
          <w:color w:val="000000"/>
          <w:sz w:val="27"/>
          <w:szCs w:val="27"/>
        </w:rPr>
        <w:t>обеспечена жильем за счет средств федерального бюджета в соответствии с Указом Президента Российской Федерации от 7 мая 2008 г. № 714 «Об обеспечении жильем ветеранов Великой Отечественной войны 1941-1945 годов», Федеральным законом от 12.01.1995 № 5-ФЗ «О ветеранах»;</w:t>
      </w:r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r w:rsidRPr="004503CA">
        <w:rPr>
          <w:b/>
          <w:color w:val="000000"/>
          <w:sz w:val="27"/>
          <w:szCs w:val="27"/>
        </w:rPr>
        <w:lastRenderedPageBreak/>
        <w:t>3 молодые семьи приобрели собственное жильё</w:t>
      </w:r>
      <w:r w:rsidRPr="004503CA">
        <w:rPr>
          <w:color w:val="000000"/>
          <w:sz w:val="27"/>
          <w:szCs w:val="27"/>
        </w:rPr>
        <w:t xml:space="preserve"> в рамках реализации подпрограммы «Обеспечение жильем молодых семей» государственной программы Московской области «Жилище» на 2017-2027 годы за счет средств федерального, областного и местного бюджетов с привлечением собственных (заемных) средств;</w:t>
      </w:r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квартир предоставлено </w:t>
      </w:r>
      <w:r w:rsidRPr="005305CD">
        <w:rPr>
          <w:b/>
          <w:color w:val="000000"/>
          <w:sz w:val="27"/>
          <w:szCs w:val="27"/>
        </w:rPr>
        <w:t>детям-сиротам</w:t>
      </w:r>
      <w:r>
        <w:rPr>
          <w:color w:val="000000"/>
          <w:sz w:val="27"/>
          <w:szCs w:val="27"/>
        </w:rPr>
        <w:t xml:space="preserve"> по договорам найма специализированных жилых помещений;</w:t>
      </w:r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r w:rsidRPr="005305CD">
        <w:rPr>
          <w:b/>
          <w:color w:val="000000"/>
          <w:sz w:val="27"/>
          <w:szCs w:val="27"/>
        </w:rPr>
        <w:t>4 медицинским работникам</w:t>
      </w:r>
      <w:r>
        <w:rPr>
          <w:color w:val="000000"/>
          <w:sz w:val="27"/>
          <w:szCs w:val="27"/>
        </w:rPr>
        <w:t xml:space="preserve"> предоставлено служебное жилье, в том числе 3 врачам </w:t>
      </w:r>
      <w:proofErr w:type="gramStart"/>
      <w:r>
        <w:rPr>
          <w:color w:val="000000"/>
          <w:sz w:val="27"/>
          <w:szCs w:val="27"/>
        </w:rPr>
        <w:t>Лотошинской</w:t>
      </w:r>
      <w:proofErr w:type="gramEnd"/>
      <w:r>
        <w:rPr>
          <w:color w:val="000000"/>
          <w:sz w:val="27"/>
          <w:szCs w:val="27"/>
        </w:rPr>
        <w:t xml:space="preserve"> ЦРБ;</w:t>
      </w:r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proofErr w:type="gramStart"/>
      <w:r w:rsidRPr="005305CD">
        <w:rPr>
          <w:b/>
          <w:color w:val="000000"/>
          <w:sz w:val="27"/>
          <w:szCs w:val="27"/>
        </w:rPr>
        <w:t>2 врачам Лотошинской ЦРБ</w:t>
      </w:r>
      <w:r>
        <w:rPr>
          <w:color w:val="000000"/>
          <w:sz w:val="27"/>
          <w:szCs w:val="27"/>
        </w:rPr>
        <w:t xml:space="preserve"> предоставлены ежемесячные компенсации за аренду жилья за счет местного бюджета;</w:t>
      </w:r>
      <w:proofErr w:type="gramEnd"/>
    </w:p>
    <w:p w:rsidR="00BA1A6F" w:rsidRDefault="00BA1A6F" w:rsidP="00BA1A6F">
      <w:pPr>
        <w:pStyle w:val="a3"/>
        <w:jc w:val="both"/>
        <w:rPr>
          <w:color w:val="000000"/>
          <w:sz w:val="27"/>
          <w:szCs w:val="27"/>
        </w:rPr>
      </w:pPr>
      <w:r w:rsidRPr="005305CD">
        <w:rPr>
          <w:b/>
          <w:color w:val="000000"/>
          <w:sz w:val="27"/>
          <w:szCs w:val="27"/>
        </w:rPr>
        <w:t>4 семьям</w:t>
      </w:r>
      <w:r>
        <w:rPr>
          <w:color w:val="000000"/>
          <w:sz w:val="27"/>
          <w:szCs w:val="27"/>
        </w:rPr>
        <w:t xml:space="preserve"> предоставлено жилье по договору коммерческого найма.</w:t>
      </w:r>
    </w:p>
    <w:p w:rsidR="001D6DC3" w:rsidRDefault="00BA1A6F" w:rsidP="00BA1A6F">
      <w:pPr>
        <w:jc w:val="both"/>
        <w:rPr>
          <w:rFonts w:ascii="Times New Roman" w:hAnsi="Times New Roman" w:cs="Times New Roman"/>
          <w:sz w:val="27"/>
          <w:szCs w:val="27"/>
        </w:rPr>
      </w:pPr>
      <w:r w:rsidRPr="005303DD">
        <w:rPr>
          <w:rFonts w:ascii="Times New Roman" w:hAnsi="Times New Roman" w:cs="Times New Roman"/>
          <w:b/>
          <w:sz w:val="27"/>
          <w:szCs w:val="27"/>
        </w:rPr>
        <w:t>1046 семей (</w:t>
      </w:r>
      <w:r>
        <w:rPr>
          <w:rFonts w:ascii="Times New Roman" w:hAnsi="Times New Roman" w:cs="Times New Roman"/>
          <w:b/>
          <w:sz w:val="27"/>
          <w:szCs w:val="27"/>
        </w:rPr>
        <w:t>1597 граждан</w:t>
      </w:r>
      <w:r w:rsidRPr="005303DD">
        <w:rPr>
          <w:rFonts w:ascii="Times New Roman" w:hAnsi="Times New Roman" w:cs="Times New Roman"/>
          <w:b/>
          <w:sz w:val="27"/>
          <w:szCs w:val="27"/>
        </w:rPr>
        <w:t>)</w:t>
      </w:r>
      <w:r w:rsidRPr="005303DD">
        <w:rPr>
          <w:rFonts w:ascii="Times New Roman" w:hAnsi="Times New Roman" w:cs="Times New Roman"/>
          <w:sz w:val="27"/>
          <w:szCs w:val="27"/>
        </w:rPr>
        <w:t xml:space="preserve"> оформили в отчетном году субсидии на оплату жилого помещения и коммунальных услуг.</w:t>
      </w:r>
    </w:p>
    <w:p w:rsidR="004503CA" w:rsidRDefault="004503CA" w:rsidP="00BA1A6F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C451E" w:rsidRPr="002C451E" w:rsidRDefault="002C451E" w:rsidP="00BA1A6F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2C451E">
        <w:rPr>
          <w:rFonts w:ascii="Times New Roman" w:hAnsi="Times New Roman" w:cs="Times New Roman"/>
          <w:b/>
          <w:sz w:val="27"/>
          <w:szCs w:val="27"/>
        </w:rPr>
        <w:t>ИМУЩЕСТВО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из бюджета Московской области городскому округу Лотошино выделены средства для обеспечения квартирами пятерых детей - сирот и детей, оставшихся без попечения родителей. Израсходовано </w:t>
      </w:r>
      <w:r w:rsidRPr="002C451E">
        <w:rPr>
          <w:b/>
          <w:color w:val="000000"/>
          <w:sz w:val="27"/>
          <w:szCs w:val="27"/>
        </w:rPr>
        <w:t>6917,16 тыс. рублей</w:t>
      </w:r>
      <w:r>
        <w:rPr>
          <w:color w:val="000000"/>
          <w:sz w:val="27"/>
          <w:szCs w:val="27"/>
        </w:rPr>
        <w:t xml:space="preserve">. Экономия бюджетных средств составила </w:t>
      </w:r>
      <w:r w:rsidRPr="002C451E">
        <w:rPr>
          <w:b/>
          <w:color w:val="000000"/>
          <w:sz w:val="27"/>
          <w:szCs w:val="27"/>
        </w:rPr>
        <w:t>1 407,1 тыс. рублей</w:t>
      </w:r>
      <w:r>
        <w:rPr>
          <w:color w:val="000000"/>
          <w:sz w:val="27"/>
          <w:szCs w:val="27"/>
        </w:rPr>
        <w:t>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2019 год по заявлениям граждан заключено </w:t>
      </w:r>
      <w:r w:rsidRPr="002C451E">
        <w:rPr>
          <w:b/>
          <w:color w:val="000000"/>
          <w:sz w:val="27"/>
          <w:szCs w:val="27"/>
        </w:rPr>
        <w:t>97 договоров социального найма</w:t>
      </w:r>
      <w:r>
        <w:rPr>
          <w:color w:val="000000"/>
          <w:sz w:val="27"/>
          <w:szCs w:val="27"/>
        </w:rPr>
        <w:t>, договоров служебного жилого помещения, специализированного найма и дополнительных соглашений к ним.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Зарегистрировано </w:t>
      </w:r>
      <w:r w:rsidRPr="004503CA">
        <w:rPr>
          <w:b/>
          <w:color w:val="000000"/>
          <w:sz w:val="27"/>
          <w:szCs w:val="27"/>
        </w:rPr>
        <w:t>69 объектов</w:t>
      </w:r>
      <w:r>
        <w:rPr>
          <w:color w:val="000000"/>
          <w:sz w:val="27"/>
          <w:szCs w:val="27"/>
        </w:rPr>
        <w:t xml:space="preserve"> недвижимого имущества за 2019 год.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Доходы от приватизации имущества, находящегося в муниципальной собственности, в местный бюджет за 2019 год составили </w:t>
      </w:r>
      <w:r w:rsidRPr="002C451E">
        <w:rPr>
          <w:b/>
          <w:color w:val="000000"/>
          <w:sz w:val="27"/>
          <w:szCs w:val="27"/>
        </w:rPr>
        <w:t>11,7 тыс. рублей.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Доходы от продажи земельных участков за 2019 год составили </w:t>
      </w:r>
      <w:r w:rsidRPr="002C451E">
        <w:rPr>
          <w:b/>
          <w:color w:val="000000"/>
          <w:sz w:val="27"/>
          <w:szCs w:val="27"/>
        </w:rPr>
        <w:t>8 316,23 тыс. рублей.</w:t>
      </w:r>
      <w:r>
        <w:rPr>
          <w:color w:val="000000"/>
          <w:sz w:val="27"/>
          <w:szCs w:val="27"/>
        </w:rPr>
        <w:t xml:space="preserve"> Продано </w:t>
      </w:r>
      <w:r w:rsidRPr="002C451E">
        <w:rPr>
          <w:b/>
          <w:color w:val="000000"/>
          <w:sz w:val="27"/>
          <w:szCs w:val="27"/>
        </w:rPr>
        <w:t>106 земельных участков</w:t>
      </w:r>
      <w:r>
        <w:rPr>
          <w:color w:val="000000"/>
          <w:sz w:val="27"/>
          <w:szCs w:val="27"/>
        </w:rPr>
        <w:t xml:space="preserve">, общей площадью </w:t>
      </w:r>
      <w:r w:rsidRPr="002C451E">
        <w:rPr>
          <w:b/>
          <w:color w:val="000000"/>
          <w:sz w:val="27"/>
          <w:szCs w:val="27"/>
        </w:rPr>
        <w:t>9,4883 га</w:t>
      </w:r>
      <w:r>
        <w:rPr>
          <w:color w:val="000000"/>
          <w:sz w:val="27"/>
          <w:szCs w:val="27"/>
        </w:rPr>
        <w:t xml:space="preserve">, в том числе с торгов – </w:t>
      </w:r>
      <w:r w:rsidRPr="002C451E">
        <w:rPr>
          <w:b/>
          <w:color w:val="000000"/>
          <w:sz w:val="27"/>
          <w:szCs w:val="27"/>
        </w:rPr>
        <w:t>14 земельных участков</w:t>
      </w:r>
      <w:r>
        <w:rPr>
          <w:color w:val="000000"/>
          <w:sz w:val="27"/>
          <w:szCs w:val="27"/>
        </w:rPr>
        <w:t xml:space="preserve"> общей площадью </w:t>
      </w:r>
      <w:r w:rsidRPr="002C451E">
        <w:rPr>
          <w:b/>
          <w:color w:val="000000"/>
          <w:sz w:val="27"/>
          <w:szCs w:val="27"/>
        </w:rPr>
        <w:t>1,5838 га</w:t>
      </w:r>
      <w:r>
        <w:rPr>
          <w:color w:val="000000"/>
          <w:sz w:val="27"/>
          <w:szCs w:val="27"/>
        </w:rPr>
        <w:t>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Доходы от сдачи в аренду земельных участков составили </w:t>
      </w:r>
      <w:r w:rsidRPr="002C451E">
        <w:rPr>
          <w:b/>
          <w:color w:val="000000"/>
          <w:sz w:val="27"/>
          <w:szCs w:val="27"/>
        </w:rPr>
        <w:t>8521,52 тыс. рублей</w:t>
      </w:r>
      <w:r>
        <w:rPr>
          <w:color w:val="000000"/>
          <w:sz w:val="27"/>
          <w:szCs w:val="27"/>
        </w:rPr>
        <w:t xml:space="preserve">. Заключено </w:t>
      </w:r>
      <w:r w:rsidRPr="002C451E">
        <w:rPr>
          <w:b/>
          <w:color w:val="000000"/>
          <w:sz w:val="27"/>
          <w:szCs w:val="27"/>
        </w:rPr>
        <w:t>26 договоров аренды</w:t>
      </w:r>
      <w:r>
        <w:rPr>
          <w:color w:val="000000"/>
          <w:sz w:val="27"/>
          <w:szCs w:val="27"/>
        </w:rPr>
        <w:t>.</w:t>
      </w:r>
    </w:p>
    <w:p w:rsidR="002C451E" w:rsidRDefault="002C451E" w:rsidP="002C451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2019 год поставлено на учет </w:t>
      </w:r>
      <w:r w:rsidRPr="002C451E">
        <w:rPr>
          <w:b/>
          <w:color w:val="000000"/>
          <w:sz w:val="27"/>
          <w:szCs w:val="27"/>
        </w:rPr>
        <w:t>16 многодетных семей</w:t>
      </w:r>
      <w:r>
        <w:rPr>
          <w:color w:val="000000"/>
          <w:sz w:val="27"/>
          <w:szCs w:val="27"/>
        </w:rPr>
        <w:t xml:space="preserve">, и </w:t>
      </w:r>
      <w:r w:rsidRPr="002C451E">
        <w:rPr>
          <w:b/>
          <w:color w:val="000000"/>
          <w:sz w:val="27"/>
          <w:szCs w:val="27"/>
        </w:rPr>
        <w:t>18-ти семьям</w:t>
      </w:r>
      <w:r>
        <w:rPr>
          <w:color w:val="000000"/>
          <w:sz w:val="27"/>
          <w:szCs w:val="27"/>
        </w:rPr>
        <w:t xml:space="preserve"> земельные участки предоставлены. Обеспеченность многодетных семей </w:t>
      </w:r>
      <w:r>
        <w:rPr>
          <w:color w:val="000000"/>
          <w:sz w:val="27"/>
          <w:szCs w:val="27"/>
        </w:rPr>
        <w:lastRenderedPageBreak/>
        <w:t xml:space="preserve">земельными участками составляет </w:t>
      </w:r>
      <w:r w:rsidRPr="002C451E">
        <w:rPr>
          <w:b/>
          <w:color w:val="000000"/>
          <w:sz w:val="27"/>
          <w:szCs w:val="27"/>
        </w:rPr>
        <w:t>99%</w:t>
      </w:r>
      <w:r>
        <w:rPr>
          <w:color w:val="000000"/>
          <w:sz w:val="27"/>
          <w:szCs w:val="27"/>
        </w:rPr>
        <w:t xml:space="preserve">. Всего с момента вступления в силу закона предоставлено </w:t>
      </w:r>
      <w:r w:rsidRPr="002C451E">
        <w:rPr>
          <w:b/>
          <w:color w:val="000000"/>
          <w:sz w:val="27"/>
          <w:szCs w:val="27"/>
        </w:rPr>
        <w:t>149 земельных участков</w:t>
      </w:r>
      <w:r>
        <w:rPr>
          <w:color w:val="000000"/>
          <w:sz w:val="27"/>
          <w:szCs w:val="27"/>
        </w:rPr>
        <w:t xml:space="preserve"> многодетным семьям.</w:t>
      </w:r>
    </w:p>
    <w:p w:rsidR="0086774D" w:rsidRPr="003F5604" w:rsidRDefault="0086774D" w:rsidP="003F5604">
      <w:pPr>
        <w:pStyle w:val="a3"/>
        <w:jc w:val="both"/>
        <w:rPr>
          <w:color w:val="000000"/>
          <w:sz w:val="27"/>
          <w:szCs w:val="27"/>
        </w:rPr>
      </w:pPr>
    </w:p>
    <w:p w:rsidR="00730B60" w:rsidRPr="003F5604" w:rsidRDefault="003F5604" w:rsidP="00730B60">
      <w:pPr>
        <w:pStyle w:val="a3"/>
        <w:rPr>
          <w:b/>
          <w:color w:val="000000"/>
          <w:sz w:val="27"/>
          <w:szCs w:val="27"/>
        </w:rPr>
      </w:pPr>
      <w:r w:rsidRPr="003F5604">
        <w:rPr>
          <w:b/>
          <w:color w:val="000000"/>
          <w:sz w:val="27"/>
          <w:szCs w:val="27"/>
        </w:rPr>
        <w:t>ЖИЛИЩНО-КОММУНАЛЬНОЕ ХОЗЯЙСТВО</w:t>
      </w:r>
    </w:p>
    <w:p w:rsidR="00730B60" w:rsidRDefault="00730B60" w:rsidP="003F560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в многоквартирных домах отремонтировано </w:t>
      </w:r>
      <w:r w:rsidRPr="004503CA">
        <w:rPr>
          <w:b/>
          <w:color w:val="000000"/>
          <w:sz w:val="27"/>
          <w:szCs w:val="27"/>
        </w:rPr>
        <w:t>48 подъездов</w:t>
      </w:r>
      <w:r>
        <w:rPr>
          <w:color w:val="000000"/>
          <w:sz w:val="27"/>
          <w:szCs w:val="27"/>
        </w:rPr>
        <w:t>. В текущем году ремонтные работы будут продолжены. На этот год у нас запланирова</w:t>
      </w:r>
      <w:r w:rsidR="0086774D">
        <w:rPr>
          <w:color w:val="000000"/>
          <w:sz w:val="27"/>
          <w:szCs w:val="27"/>
        </w:rPr>
        <w:t>но отремонтировать 33 подъезда.</w:t>
      </w:r>
    </w:p>
    <w:p w:rsidR="00730B60" w:rsidRPr="006C2FF2" w:rsidRDefault="00730B60" w:rsidP="003F560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</w:t>
      </w:r>
      <w:r w:rsidRPr="00E94600">
        <w:rPr>
          <w:b/>
          <w:color w:val="000000"/>
          <w:sz w:val="27"/>
          <w:szCs w:val="27"/>
        </w:rPr>
        <w:t>модернизирована станция обезжелез</w:t>
      </w:r>
      <w:r w:rsidR="006C2FF2">
        <w:rPr>
          <w:b/>
          <w:color w:val="000000"/>
          <w:sz w:val="27"/>
          <w:szCs w:val="27"/>
        </w:rPr>
        <w:t>ивания воды в деревне Ушаково</w:t>
      </w:r>
      <w:r w:rsidRPr="00E94600">
        <w:rPr>
          <w:b/>
          <w:color w:val="000000"/>
          <w:sz w:val="27"/>
          <w:szCs w:val="27"/>
        </w:rPr>
        <w:t>, установлен</w:t>
      </w:r>
      <w:r w:rsidR="006C2FF2">
        <w:rPr>
          <w:b/>
          <w:color w:val="000000"/>
          <w:sz w:val="27"/>
          <w:szCs w:val="27"/>
        </w:rPr>
        <w:t>ы</w:t>
      </w:r>
      <w:r w:rsidRPr="00E94600">
        <w:rPr>
          <w:b/>
          <w:color w:val="000000"/>
          <w:sz w:val="27"/>
          <w:szCs w:val="27"/>
        </w:rPr>
        <w:t xml:space="preserve"> станци</w:t>
      </w:r>
      <w:r w:rsidR="006C2FF2">
        <w:rPr>
          <w:b/>
          <w:color w:val="000000"/>
          <w:sz w:val="27"/>
          <w:szCs w:val="27"/>
        </w:rPr>
        <w:t>и в деревнях</w:t>
      </w:r>
      <w:r w:rsidR="00E94600" w:rsidRPr="00E94600">
        <w:rPr>
          <w:b/>
          <w:color w:val="000000"/>
          <w:sz w:val="27"/>
          <w:szCs w:val="27"/>
        </w:rPr>
        <w:t xml:space="preserve"> </w:t>
      </w:r>
      <w:proofErr w:type="spellStart"/>
      <w:r w:rsidRPr="00E94600">
        <w:rPr>
          <w:b/>
          <w:color w:val="000000"/>
          <w:sz w:val="27"/>
          <w:szCs w:val="27"/>
        </w:rPr>
        <w:t>Монасеино</w:t>
      </w:r>
      <w:proofErr w:type="spellEnd"/>
      <w:r w:rsidR="006C2FF2">
        <w:rPr>
          <w:b/>
          <w:color w:val="000000"/>
          <w:sz w:val="27"/>
          <w:szCs w:val="27"/>
        </w:rPr>
        <w:t xml:space="preserve"> и Введенское</w:t>
      </w:r>
      <w:r w:rsidRPr="00E94600">
        <w:rPr>
          <w:b/>
          <w:color w:val="000000"/>
          <w:sz w:val="27"/>
          <w:szCs w:val="27"/>
        </w:rPr>
        <w:t>.</w:t>
      </w:r>
      <w:r w:rsidR="006C2FF2">
        <w:rPr>
          <w:b/>
          <w:color w:val="000000"/>
          <w:sz w:val="27"/>
          <w:szCs w:val="27"/>
        </w:rPr>
        <w:t xml:space="preserve"> </w:t>
      </w:r>
      <w:r w:rsidR="006C2FF2">
        <w:rPr>
          <w:color w:val="000000"/>
          <w:sz w:val="27"/>
          <w:szCs w:val="27"/>
        </w:rPr>
        <w:t xml:space="preserve">Данную работу планируется продолжить и 2020 году, в бюджет округа заложены денежные средства на модернизацию станций очистки в деревнях </w:t>
      </w:r>
      <w:proofErr w:type="spellStart"/>
      <w:r w:rsidR="006C2FF2">
        <w:rPr>
          <w:color w:val="000000"/>
          <w:sz w:val="27"/>
          <w:szCs w:val="27"/>
        </w:rPr>
        <w:t>Доры</w:t>
      </w:r>
      <w:proofErr w:type="spellEnd"/>
      <w:r w:rsidR="006C2FF2">
        <w:rPr>
          <w:color w:val="000000"/>
          <w:sz w:val="27"/>
          <w:szCs w:val="27"/>
        </w:rPr>
        <w:t xml:space="preserve"> и Введенское.</w:t>
      </w:r>
    </w:p>
    <w:p w:rsidR="00730B60" w:rsidRDefault="00730B60" w:rsidP="003F560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Продолжается выполнение работ по </w:t>
      </w:r>
      <w:r w:rsidR="00A85479">
        <w:rPr>
          <w:color w:val="000000"/>
          <w:sz w:val="27"/>
          <w:szCs w:val="27"/>
        </w:rPr>
        <w:t xml:space="preserve">приведению </w:t>
      </w:r>
      <w:r>
        <w:rPr>
          <w:color w:val="000000"/>
          <w:sz w:val="27"/>
          <w:szCs w:val="27"/>
        </w:rPr>
        <w:t>контейнерны</w:t>
      </w:r>
      <w:r w:rsidR="00A85479">
        <w:rPr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площад</w:t>
      </w:r>
      <w:r w:rsidR="00A85479">
        <w:rPr>
          <w:color w:val="000000"/>
          <w:sz w:val="27"/>
          <w:szCs w:val="27"/>
        </w:rPr>
        <w:t>ок к общепринятому стандарту</w:t>
      </w:r>
      <w:r>
        <w:rPr>
          <w:color w:val="000000"/>
          <w:sz w:val="27"/>
          <w:szCs w:val="27"/>
        </w:rPr>
        <w:t xml:space="preserve">. </w:t>
      </w:r>
      <w:r w:rsidRPr="00E94600">
        <w:rPr>
          <w:b/>
          <w:color w:val="000000"/>
          <w:sz w:val="27"/>
          <w:szCs w:val="27"/>
        </w:rPr>
        <w:t>Отремонтировано 8 площадок</w:t>
      </w:r>
      <w:r>
        <w:rPr>
          <w:color w:val="000000"/>
          <w:sz w:val="27"/>
          <w:szCs w:val="27"/>
        </w:rPr>
        <w:t>.</w:t>
      </w:r>
    </w:p>
    <w:p w:rsidR="00730B60" w:rsidRDefault="00730B60" w:rsidP="00CF12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</w:t>
      </w:r>
      <w:r w:rsidRPr="00521186">
        <w:rPr>
          <w:b/>
          <w:color w:val="000000"/>
          <w:sz w:val="27"/>
          <w:szCs w:val="27"/>
        </w:rPr>
        <w:t>п</w:t>
      </w:r>
      <w:r w:rsidR="001E259E">
        <w:rPr>
          <w:b/>
          <w:color w:val="000000"/>
          <w:sz w:val="27"/>
          <w:szCs w:val="27"/>
        </w:rPr>
        <w:t>риведены</w:t>
      </w:r>
      <w:r w:rsidRPr="00521186">
        <w:rPr>
          <w:b/>
          <w:color w:val="000000"/>
          <w:sz w:val="27"/>
          <w:szCs w:val="27"/>
        </w:rPr>
        <w:t xml:space="preserve"> к региональному стандарту 3 кладбища</w:t>
      </w:r>
      <w:r w:rsidR="00E94600">
        <w:rPr>
          <w:color w:val="000000"/>
          <w:sz w:val="27"/>
          <w:szCs w:val="27"/>
        </w:rPr>
        <w:t xml:space="preserve"> - </w:t>
      </w:r>
      <w:r w:rsidR="003D116B">
        <w:rPr>
          <w:color w:val="000000"/>
          <w:sz w:val="27"/>
          <w:szCs w:val="27"/>
        </w:rPr>
        <w:t>в поселке</w:t>
      </w:r>
      <w:r w:rsidR="00E94600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Новолотошино</w:t>
      </w:r>
      <w:proofErr w:type="spellEnd"/>
      <w:r>
        <w:rPr>
          <w:color w:val="000000"/>
          <w:sz w:val="27"/>
          <w:szCs w:val="27"/>
        </w:rPr>
        <w:t xml:space="preserve">, </w:t>
      </w:r>
      <w:r w:rsidR="003D116B">
        <w:rPr>
          <w:color w:val="000000"/>
          <w:sz w:val="27"/>
          <w:szCs w:val="27"/>
        </w:rPr>
        <w:t xml:space="preserve">деревнях </w:t>
      </w:r>
      <w:proofErr w:type="spellStart"/>
      <w:r w:rsidR="003D116B">
        <w:rPr>
          <w:color w:val="000000"/>
          <w:sz w:val="27"/>
          <w:szCs w:val="27"/>
        </w:rPr>
        <w:t>Грибаново</w:t>
      </w:r>
      <w:proofErr w:type="spellEnd"/>
      <w:r w:rsidR="003D116B"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Судниково</w:t>
      </w:r>
      <w:proofErr w:type="spellEnd"/>
      <w:r w:rsidR="003D116B">
        <w:rPr>
          <w:color w:val="000000"/>
          <w:sz w:val="27"/>
          <w:szCs w:val="27"/>
        </w:rPr>
        <w:t>.</w:t>
      </w:r>
    </w:p>
    <w:p w:rsidR="00730B60" w:rsidRDefault="00730B60" w:rsidP="00CF12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Проведено </w:t>
      </w:r>
      <w:r w:rsidRPr="00521186">
        <w:rPr>
          <w:b/>
          <w:color w:val="000000"/>
          <w:sz w:val="27"/>
          <w:szCs w:val="27"/>
        </w:rPr>
        <w:t xml:space="preserve">благоустройство </w:t>
      </w:r>
      <w:r w:rsidR="00E94600" w:rsidRPr="00521186">
        <w:rPr>
          <w:b/>
          <w:color w:val="000000"/>
          <w:sz w:val="27"/>
          <w:szCs w:val="27"/>
        </w:rPr>
        <w:t>семи</w:t>
      </w:r>
      <w:r w:rsidRPr="00521186">
        <w:rPr>
          <w:b/>
          <w:color w:val="000000"/>
          <w:sz w:val="27"/>
          <w:szCs w:val="27"/>
        </w:rPr>
        <w:t xml:space="preserve"> дворовых терри</w:t>
      </w:r>
      <w:r w:rsidR="003D116B" w:rsidRPr="00521186">
        <w:rPr>
          <w:b/>
          <w:color w:val="000000"/>
          <w:sz w:val="27"/>
          <w:szCs w:val="27"/>
        </w:rPr>
        <w:t>торий</w:t>
      </w:r>
      <w:r w:rsidR="00870C59">
        <w:rPr>
          <w:color w:val="000000"/>
          <w:sz w:val="27"/>
          <w:szCs w:val="27"/>
        </w:rPr>
        <w:t>: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Pr="00870C59"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>ул.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>Калинина</w:t>
      </w:r>
      <w:r>
        <w:rPr>
          <w:rFonts w:ascii="Times New Roman" w:hAnsi="Times New Roman" w:cs="Times New Roman"/>
          <w:sz w:val="27"/>
          <w:szCs w:val="27"/>
        </w:rPr>
        <w:t xml:space="preserve"> - </w:t>
      </w:r>
      <w:r w:rsidRPr="00870C59">
        <w:rPr>
          <w:rFonts w:ascii="Times New Roman" w:hAnsi="Times New Roman" w:cs="Times New Roman"/>
          <w:sz w:val="27"/>
          <w:szCs w:val="27"/>
        </w:rPr>
        <w:t xml:space="preserve">оборудование новой </w:t>
      </w:r>
      <w:proofErr w:type="gramStart"/>
      <w:r w:rsidRPr="00870C59">
        <w:rPr>
          <w:rFonts w:ascii="Times New Roman" w:hAnsi="Times New Roman" w:cs="Times New Roman"/>
          <w:sz w:val="27"/>
          <w:szCs w:val="27"/>
        </w:rPr>
        <w:t>ДИП</w:t>
      </w:r>
      <w:proofErr w:type="gramEnd"/>
      <w:r w:rsidRPr="00870C59">
        <w:rPr>
          <w:rFonts w:ascii="Times New Roman" w:hAnsi="Times New Roman" w:cs="Times New Roman"/>
          <w:sz w:val="27"/>
          <w:szCs w:val="27"/>
        </w:rPr>
        <w:t>, ремонт площадки ТКО, ремонт и расширение парковочного пространства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Pr="00870C59">
        <w:rPr>
          <w:rFonts w:ascii="Times New Roman" w:hAnsi="Times New Roman" w:cs="Times New Roman"/>
          <w:b/>
          <w:sz w:val="27"/>
          <w:szCs w:val="27"/>
        </w:rPr>
        <w:t>п.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>Кировский 25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 w:rsidRPr="00870C59">
        <w:rPr>
          <w:rFonts w:ascii="Times New Roman" w:hAnsi="Times New Roman" w:cs="Times New Roman"/>
          <w:sz w:val="27"/>
          <w:szCs w:val="27"/>
        </w:rPr>
        <w:t xml:space="preserve"> ремонт и расширение парковочного пространства, дополнение игровыми элементами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 w:rsidRPr="00870C59">
        <w:rPr>
          <w:rFonts w:ascii="Times New Roman" w:hAnsi="Times New Roman" w:cs="Times New Roman"/>
          <w:sz w:val="27"/>
          <w:szCs w:val="27"/>
        </w:rPr>
        <w:t xml:space="preserve">3. </w:t>
      </w:r>
      <w:r w:rsidRPr="00870C59">
        <w:rPr>
          <w:rFonts w:ascii="Times New Roman" w:hAnsi="Times New Roman" w:cs="Times New Roman"/>
          <w:b/>
          <w:sz w:val="27"/>
          <w:szCs w:val="27"/>
        </w:rPr>
        <w:t>п. Большая Сестра</w:t>
      </w:r>
      <w:r w:rsidRPr="00870C59">
        <w:rPr>
          <w:rFonts w:ascii="Times New Roman" w:hAnsi="Times New Roman" w:cs="Times New Roman"/>
          <w:sz w:val="27"/>
          <w:szCs w:val="27"/>
        </w:rPr>
        <w:t xml:space="preserve"> - ремонт проездов, тротуаров, парковочного пространства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 w:rsidRPr="00870C59"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>д.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>Ошейкино</w:t>
      </w:r>
      <w:r w:rsidRPr="00870C59">
        <w:rPr>
          <w:rFonts w:ascii="Times New Roman" w:hAnsi="Times New Roman" w:cs="Times New Roman"/>
          <w:sz w:val="27"/>
          <w:szCs w:val="27"/>
        </w:rPr>
        <w:t xml:space="preserve"> - ничего нового, просто содержание в нормативном состоянии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 w:rsidRPr="00870C59"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 xml:space="preserve">д. Ивановское </w:t>
      </w:r>
      <w:r w:rsidRPr="00870C59">
        <w:rPr>
          <w:rFonts w:ascii="Times New Roman" w:hAnsi="Times New Roman" w:cs="Times New Roman"/>
          <w:sz w:val="27"/>
          <w:szCs w:val="27"/>
        </w:rPr>
        <w:t xml:space="preserve">- оборудование новой </w:t>
      </w:r>
      <w:proofErr w:type="gramStart"/>
      <w:r w:rsidRPr="00870C59">
        <w:rPr>
          <w:rFonts w:ascii="Times New Roman" w:hAnsi="Times New Roman" w:cs="Times New Roman"/>
          <w:sz w:val="27"/>
          <w:szCs w:val="27"/>
        </w:rPr>
        <w:t>ДИП</w:t>
      </w:r>
      <w:proofErr w:type="gramEnd"/>
      <w:r w:rsidRPr="00870C59">
        <w:rPr>
          <w:rFonts w:ascii="Times New Roman" w:hAnsi="Times New Roman" w:cs="Times New Roman"/>
          <w:sz w:val="27"/>
          <w:szCs w:val="27"/>
        </w:rPr>
        <w:t>, асфальтирование проезда, парковки, устройство уличного освещения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 w:rsidRPr="00870C59">
        <w:rPr>
          <w:rFonts w:ascii="Times New Roman" w:hAnsi="Times New Roman" w:cs="Times New Roman"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b/>
          <w:sz w:val="27"/>
          <w:szCs w:val="27"/>
        </w:rPr>
        <w:t xml:space="preserve">д. </w:t>
      </w:r>
      <w:proofErr w:type="spellStart"/>
      <w:r w:rsidRPr="00870C59">
        <w:rPr>
          <w:rFonts w:ascii="Times New Roman" w:hAnsi="Times New Roman" w:cs="Times New Roman"/>
          <w:b/>
          <w:sz w:val="27"/>
          <w:szCs w:val="27"/>
        </w:rPr>
        <w:t>Кульпино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870C59">
        <w:rPr>
          <w:rFonts w:ascii="Times New Roman" w:hAnsi="Times New Roman" w:cs="Times New Roman"/>
          <w:sz w:val="27"/>
          <w:szCs w:val="27"/>
        </w:rPr>
        <w:t xml:space="preserve">- оборудование  новой спортивной площадки, асфальтирование проездов и </w:t>
      </w:r>
      <w:proofErr w:type="gramStart"/>
      <w:r w:rsidRPr="00870C59">
        <w:rPr>
          <w:rFonts w:ascii="Times New Roman" w:hAnsi="Times New Roman" w:cs="Times New Roman"/>
          <w:sz w:val="27"/>
          <w:szCs w:val="27"/>
        </w:rPr>
        <w:t>расширение</w:t>
      </w:r>
      <w:proofErr w:type="gramEnd"/>
      <w:r w:rsidRPr="00870C59">
        <w:rPr>
          <w:rFonts w:ascii="Times New Roman" w:hAnsi="Times New Roman" w:cs="Times New Roman"/>
          <w:sz w:val="27"/>
          <w:szCs w:val="27"/>
        </w:rPr>
        <w:t xml:space="preserve"> и устройство парковочного пространства</w:t>
      </w:r>
    </w:p>
    <w:p w:rsidR="00870C59" w:rsidRPr="00870C59" w:rsidRDefault="00870C59" w:rsidP="00870C59">
      <w:pPr>
        <w:rPr>
          <w:rFonts w:ascii="Times New Roman" w:hAnsi="Times New Roman" w:cs="Times New Roman"/>
          <w:sz w:val="27"/>
          <w:szCs w:val="27"/>
        </w:rPr>
      </w:pPr>
      <w:r w:rsidRPr="00870C59">
        <w:rPr>
          <w:rFonts w:ascii="Times New Roman" w:hAnsi="Times New Roman" w:cs="Times New Roman"/>
          <w:sz w:val="27"/>
          <w:szCs w:val="27"/>
        </w:rPr>
        <w:t xml:space="preserve">7. </w:t>
      </w:r>
      <w:r w:rsidRPr="00870C59">
        <w:rPr>
          <w:rFonts w:ascii="Times New Roman" w:hAnsi="Times New Roman" w:cs="Times New Roman"/>
          <w:b/>
          <w:sz w:val="27"/>
          <w:szCs w:val="27"/>
        </w:rPr>
        <w:t>д. Савостино</w:t>
      </w:r>
      <w:r w:rsidRPr="00870C59">
        <w:rPr>
          <w:rFonts w:ascii="Times New Roman" w:hAnsi="Times New Roman" w:cs="Times New Roman"/>
          <w:sz w:val="27"/>
          <w:szCs w:val="27"/>
        </w:rPr>
        <w:t xml:space="preserve"> - ремонт проездов, тротуаров, парковочного пространства</w:t>
      </w:r>
    </w:p>
    <w:p w:rsidR="00730B60" w:rsidRDefault="00CF1208" w:rsidP="00CF12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программе Губ</w:t>
      </w:r>
      <w:r w:rsidR="00730B60">
        <w:rPr>
          <w:color w:val="000000"/>
          <w:sz w:val="27"/>
          <w:szCs w:val="27"/>
        </w:rPr>
        <w:t xml:space="preserve">ернатора </w:t>
      </w:r>
      <w:r>
        <w:rPr>
          <w:color w:val="000000"/>
          <w:sz w:val="27"/>
          <w:szCs w:val="27"/>
        </w:rPr>
        <w:t>установлена детская игровая площадка в деревне Ушаково. Т</w:t>
      </w:r>
      <w:r w:rsidR="00730B60">
        <w:rPr>
          <w:color w:val="000000"/>
          <w:sz w:val="27"/>
          <w:szCs w:val="27"/>
        </w:rPr>
        <w:t xml:space="preserve">акже </w:t>
      </w:r>
      <w:r w:rsidR="00730B60" w:rsidRPr="00521186">
        <w:rPr>
          <w:b/>
          <w:color w:val="000000"/>
          <w:sz w:val="27"/>
          <w:szCs w:val="27"/>
        </w:rPr>
        <w:t>установлены но</w:t>
      </w:r>
      <w:r w:rsidRPr="00521186">
        <w:rPr>
          <w:b/>
          <w:color w:val="000000"/>
          <w:sz w:val="27"/>
          <w:szCs w:val="27"/>
        </w:rPr>
        <w:t xml:space="preserve">вые </w:t>
      </w:r>
      <w:proofErr w:type="gramStart"/>
      <w:r w:rsidRPr="00521186">
        <w:rPr>
          <w:b/>
          <w:color w:val="000000"/>
          <w:sz w:val="27"/>
          <w:szCs w:val="27"/>
        </w:rPr>
        <w:t>ДИП</w:t>
      </w:r>
      <w:proofErr w:type="gramEnd"/>
      <w:r>
        <w:rPr>
          <w:color w:val="000000"/>
          <w:sz w:val="27"/>
          <w:szCs w:val="27"/>
        </w:rPr>
        <w:t xml:space="preserve"> на дворовых территориях в деревнях Ивановское, </w:t>
      </w:r>
      <w:proofErr w:type="spellStart"/>
      <w:r>
        <w:rPr>
          <w:color w:val="000000"/>
          <w:sz w:val="27"/>
          <w:szCs w:val="27"/>
        </w:rPr>
        <w:t>Кульпино</w:t>
      </w:r>
      <w:proofErr w:type="spellEnd"/>
      <w:r>
        <w:rPr>
          <w:color w:val="000000"/>
          <w:sz w:val="27"/>
          <w:szCs w:val="27"/>
        </w:rPr>
        <w:t xml:space="preserve"> и в поселке Лотошино по улице Калинина.</w:t>
      </w:r>
    </w:p>
    <w:p w:rsidR="00730B60" w:rsidRDefault="00730B60" w:rsidP="00CF120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По программе капитального ремонта многоквартирных домов </w:t>
      </w:r>
      <w:r w:rsidR="00640B23"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2019 год</w:t>
      </w:r>
      <w:r w:rsidR="00640B23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проведены работы:</w:t>
      </w:r>
    </w:p>
    <w:p w:rsidR="00730B60" w:rsidRPr="0005188D" w:rsidRDefault="00CF1208" w:rsidP="00752DDC">
      <w:pPr>
        <w:jc w:val="both"/>
        <w:rPr>
          <w:rFonts w:ascii="Times New Roman" w:hAnsi="Times New Roman" w:cs="Times New Roman"/>
          <w:sz w:val="27"/>
          <w:szCs w:val="27"/>
        </w:rPr>
      </w:pPr>
      <w:r w:rsidRPr="0005188D">
        <w:rPr>
          <w:rFonts w:ascii="Times New Roman" w:hAnsi="Times New Roman" w:cs="Times New Roman"/>
          <w:sz w:val="27"/>
          <w:szCs w:val="27"/>
        </w:rPr>
        <w:t xml:space="preserve">- </w:t>
      </w:r>
      <w:r w:rsidRPr="0005188D">
        <w:rPr>
          <w:rFonts w:ascii="Times New Roman" w:hAnsi="Times New Roman" w:cs="Times New Roman"/>
          <w:b/>
          <w:sz w:val="27"/>
          <w:szCs w:val="27"/>
        </w:rPr>
        <w:t xml:space="preserve">деревня Введенское, </w:t>
      </w:r>
      <w:r w:rsidR="00730B60" w:rsidRPr="0005188D">
        <w:rPr>
          <w:rFonts w:ascii="Times New Roman" w:hAnsi="Times New Roman" w:cs="Times New Roman"/>
          <w:b/>
          <w:sz w:val="27"/>
          <w:szCs w:val="27"/>
        </w:rPr>
        <w:t>Микрорайон д.</w:t>
      </w:r>
      <w:r w:rsidR="0005188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30B60" w:rsidRPr="0005188D">
        <w:rPr>
          <w:rFonts w:ascii="Times New Roman" w:hAnsi="Times New Roman" w:cs="Times New Roman"/>
          <w:b/>
          <w:sz w:val="27"/>
          <w:szCs w:val="27"/>
        </w:rPr>
        <w:t>2</w:t>
      </w:r>
      <w:r w:rsidR="0005188D" w:rsidRPr="0005188D">
        <w:rPr>
          <w:rFonts w:ascii="Times New Roman" w:hAnsi="Times New Roman" w:cs="Times New Roman"/>
          <w:sz w:val="27"/>
          <w:szCs w:val="27"/>
        </w:rPr>
        <w:t xml:space="preserve"> (ремонт кирпичного неоштукатуренного фасада, </w:t>
      </w:r>
      <w:proofErr w:type="spellStart"/>
      <w:r w:rsidR="0005188D" w:rsidRPr="0005188D">
        <w:rPr>
          <w:rFonts w:ascii="Times New Roman" w:hAnsi="Times New Roman" w:cs="Times New Roman"/>
          <w:sz w:val="27"/>
          <w:szCs w:val="27"/>
        </w:rPr>
        <w:t>отмостки</w:t>
      </w:r>
      <w:proofErr w:type="spellEnd"/>
      <w:r w:rsidR="0005188D" w:rsidRPr="0005188D">
        <w:rPr>
          <w:rFonts w:ascii="Times New Roman" w:hAnsi="Times New Roman" w:cs="Times New Roman"/>
          <w:sz w:val="27"/>
          <w:szCs w:val="27"/>
        </w:rPr>
        <w:t xml:space="preserve">, чердачного помещения по периметру с утеплением, кровли из </w:t>
      </w:r>
      <w:proofErr w:type="spellStart"/>
      <w:r w:rsidR="0005188D" w:rsidRPr="0005188D">
        <w:rPr>
          <w:rFonts w:ascii="Times New Roman" w:hAnsi="Times New Roman" w:cs="Times New Roman"/>
          <w:sz w:val="27"/>
          <w:szCs w:val="27"/>
        </w:rPr>
        <w:t>профнастила</w:t>
      </w:r>
      <w:proofErr w:type="spellEnd"/>
      <w:r w:rsidR="0005188D" w:rsidRPr="0005188D">
        <w:rPr>
          <w:rFonts w:ascii="Times New Roman" w:hAnsi="Times New Roman" w:cs="Times New Roman"/>
          <w:sz w:val="27"/>
          <w:szCs w:val="27"/>
        </w:rPr>
        <w:t>; замена оконных и балконных блоков в местах общего пользования, входных дверей в подъезды и стропильной системы)</w:t>
      </w:r>
      <w:r w:rsidR="00752DDC">
        <w:rPr>
          <w:rFonts w:ascii="Times New Roman" w:hAnsi="Times New Roman" w:cs="Times New Roman"/>
          <w:sz w:val="27"/>
          <w:szCs w:val="27"/>
        </w:rPr>
        <w:t>.</w:t>
      </w:r>
    </w:p>
    <w:p w:rsidR="00730B60" w:rsidRDefault="00CF1208" w:rsidP="0075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52DDC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752DD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деревня </w:t>
      </w:r>
      <w:r w:rsidR="00730B60" w:rsidRPr="00752DDC">
        <w:rPr>
          <w:rFonts w:ascii="Times New Roman" w:hAnsi="Times New Roman" w:cs="Times New Roman"/>
          <w:b/>
          <w:color w:val="000000"/>
          <w:sz w:val="27"/>
          <w:szCs w:val="27"/>
        </w:rPr>
        <w:t>Ошейкино д.113</w:t>
      </w:r>
      <w:r w:rsidR="0005188D" w:rsidRPr="00752DDC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A77150" w:rsidRPr="00752DDC">
        <w:rPr>
          <w:rFonts w:ascii="Times New Roman" w:hAnsi="Times New Roman" w:cs="Times New Roman"/>
          <w:sz w:val="27"/>
          <w:szCs w:val="27"/>
        </w:rPr>
        <w:t xml:space="preserve">ремонт межпанельных швов, </w:t>
      </w:r>
      <w:proofErr w:type="spellStart"/>
      <w:r w:rsidR="00A77150" w:rsidRPr="00752DDC">
        <w:rPr>
          <w:rFonts w:ascii="Times New Roman" w:hAnsi="Times New Roman" w:cs="Times New Roman"/>
          <w:sz w:val="27"/>
          <w:szCs w:val="27"/>
        </w:rPr>
        <w:t>отмостки</w:t>
      </w:r>
      <w:proofErr w:type="spellEnd"/>
      <w:r w:rsidR="00A77150" w:rsidRPr="00752DDC">
        <w:rPr>
          <w:rFonts w:ascii="Times New Roman" w:hAnsi="Times New Roman" w:cs="Times New Roman"/>
          <w:sz w:val="27"/>
          <w:szCs w:val="27"/>
        </w:rPr>
        <w:t xml:space="preserve">, кровли из </w:t>
      </w:r>
      <w:proofErr w:type="spellStart"/>
      <w:r w:rsidR="00A77150" w:rsidRPr="00752DDC">
        <w:rPr>
          <w:rFonts w:ascii="Times New Roman" w:hAnsi="Times New Roman" w:cs="Times New Roman"/>
          <w:sz w:val="27"/>
          <w:szCs w:val="27"/>
        </w:rPr>
        <w:t>профнастила</w:t>
      </w:r>
      <w:proofErr w:type="spellEnd"/>
      <w:r w:rsidR="00A77150" w:rsidRPr="00752DDC">
        <w:rPr>
          <w:rFonts w:ascii="Times New Roman" w:hAnsi="Times New Roman" w:cs="Times New Roman"/>
          <w:sz w:val="27"/>
          <w:szCs w:val="27"/>
        </w:rPr>
        <w:t>, чердачного помещения по периметру с утеплением; замена стропильной системы</w:t>
      </w:r>
      <w:r w:rsidR="0005188D" w:rsidRPr="00752DDC">
        <w:rPr>
          <w:rFonts w:ascii="Times New Roman" w:hAnsi="Times New Roman" w:cs="Times New Roman"/>
          <w:color w:val="000000"/>
          <w:sz w:val="27"/>
          <w:szCs w:val="27"/>
        </w:rPr>
        <w:t>)</w:t>
      </w:r>
      <w:r w:rsidR="00752DDC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752DDC" w:rsidRPr="00752DDC" w:rsidRDefault="00752DDC" w:rsidP="0075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52DDC" w:rsidRPr="00752DDC" w:rsidRDefault="00CF1208" w:rsidP="0075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52DDC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752DD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поселок </w:t>
      </w:r>
      <w:r w:rsidR="00730B60" w:rsidRPr="00752DDC">
        <w:rPr>
          <w:rFonts w:ascii="Times New Roman" w:hAnsi="Times New Roman" w:cs="Times New Roman"/>
          <w:b/>
          <w:color w:val="000000"/>
          <w:sz w:val="27"/>
          <w:szCs w:val="27"/>
        </w:rPr>
        <w:t>Кировский д.30</w:t>
      </w:r>
      <w:r w:rsidR="00A77150" w:rsidRPr="00752DDC">
        <w:rPr>
          <w:rFonts w:ascii="Times New Roman" w:hAnsi="Times New Roman" w:cs="Times New Roman"/>
          <w:color w:val="000000"/>
          <w:sz w:val="27"/>
          <w:szCs w:val="27"/>
        </w:rPr>
        <w:t xml:space="preserve"> (</w:t>
      </w:r>
      <w:r w:rsidR="00752DDC" w:rsidRPr="00752DDC">
        <w:rPr>
          <w:rFonts w:ascii="Times New Roman" w:hAnsi="Times New Roman" w:cs="Times New Roman"/>
          <w:sz w:val="27"/>
          <w:szCs w:val="27"/>
        </w:rPr>
        <w:t xml:space="preserve">ремонт межпанельных швов, </w:t>
      </w:r>
      <w:proofErr w:type="spellStart"/>
      <w:r w:rsidR="00752DDC" w:rsidRPr="00752DDC">
        <w:rPr>
          <w:rFonts w:ascii="Times New Roman" w:hAnsi="Times New Roman" w:cs="Times New Roman"/>
          <w:sz w:val="27"/>
          <w:szCs w:val="27"/>
        </w:rPr>
        <w:t>отмостки</w:t>
      </w:r>
      <w:proofErr w:type="spellEnd"/>
      <w:r w:rsidR="00752DDC" w:rsidRPr="00752DDC">
        <w:rPr>
          <w:rFonts w:ascii="Times New Roman" w:hAnsi="Times New Roman" w:cs="Times New Roman"/>
          <w:sz w:val="27"/>
          <w:szCs w:val="27"/>
        </w:rPr>
        <w:t>, мягкой рулонной кровли с утеплением</w:t>
      </w:r>
      <w:r w:rsidR="00752DDC">
        <w:rPr>
          <w:rFonts w:ascii="Times New Roman" w:hAnsi="Times New Roman" w:cs="Times New Roman"/>
          <w:sz w:val="27"/>
          <w:szCs w:val="27"/>
        </w:rPr>
        <w:t xml:space="preserve">;  </w:t>
      </w:r>
      <w:r w:rsidR="00752DDC" w:rsidRPr="00752DDC">
        <w:rPr>
          <w:rFonts w:ascii="Times New Roman" w:hAnsi="Times New Roman" w:cs="Times New Roman"/>
          <w:sz w:val="27"/>
          <w:szCs w:val="27"/>
        </w:rPr>
        <w:t>замена оконных и балконных блоков в местах общего пользования)</w:t>
      </w:r>
      <w:r w:rsidR="00752DDC">
        <w:rPr>
          <w:rFonts w:ascii="Times New Roman" w:hAnsi="Times New Roman" w:cs="Times New Roman"/>
          <w:sz w:val="27"/>
          <w:szCs w:val="27"/>
        </w:rPr>
        <w:t>.</w:t>
      </w:r>
    </w:p>
    <w:p w:rsidR="00CF1208" w:rsidRDefault="00CF1208" w:rsidP="00CF1208">
      <w:pPr>
        <w:pStyle w:val="a3"/>
        <w:jc w:val="both"/>
        <w:rPr>
          <w:color w:val="000000"/>
          <w:sz w:val="27"/>
          <w:szCs w:val="27"/>
        </w:rPr>
      </w:pPr>
      <w:r w:rsidRPr="00752DDC">
        <w:rPr>
          <w:color w:val="000000"/>
          <w:sz w:val="27"/>
          <w:szCs w:val="27"/>
        </w:rPr>
        <w:t xml:space="preserve">К 540-летию поселка Лотошино </w:t>
      </w:r>
      <w:r w:rsidR="00B50DB3" w:rsidRPr="00752DDC">
        <w:rPr>
          <w:color w:val="000000"/>
          <w:sz w:val="27"/>
          <w:szCs w:val="27"/>
        </w:rPr>
        <w:t>были выделены</w:t>
      </w:r>
      <w:r w:rsidR="00B50DB3">
        <w:rPr>
          <w:color w:val="000000"/>
          <w:sz w:val="27"/>
          <w:szCs w:val="27"/>
        </w:rPr>
        <w:t xml:space="preserve"> денежные средства на ремонт кровли и фасада </w:t>
      </w:r>
      <w:r w:rsidR="00730B60">
        <w:rPr>
          <w:color w:val="000000"/>
          <w:sz w:val="27"/>
          <w:szCs w:val="27"/>
        </w:rPr>
        <w:t xml:space="preserve">6 </w:t>
      </w:r>
      <w:proofErr w:type="gramStart"/>
      <w:r>
        <w:rPr>
          <w:color w:val="000000"/>
          <w:sz w:val="27"/>
          <w:szCs w:val="27"/>
        </w:rPr>
        <w:t>многоквартирных</w:t>
      </w:r>
      <w:proofErr w:type="gramEnd"/>
      <w:r>
        <w:rPr>
          <w:color w:val="000000"/>
          <w:sz w:val="27"/>
          <w:szCs w:val="27"/>
        </w:rPr>
        <w:t xml:space="preserve"> дома</w:t>
      </w:r>
      <w:r w:rsidR="00730B6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по улице Центральная: </w:t>
      </w:r>
      <w:r w:rsidRPr="00CF1208">
        <w:rPr>
          <w:b/>
          <w:color w:val="000000"/>
          <w:sz w:val="27"/>
          <w:szCs w:val="27"/>
        </w:rPr>
        <w:t>№13, №21, №25, №27, №29, №31</w:t>
      </w:r>
      <w:r>
        <w:rPr>
          <w:color w:val="000000"/>
          <w:sz w:val="27"/>
          <w:szCs w:val="27"/>
        </w:rPr>
        <w:t xml:space="preserve">. </w:t>
      </w:r>
    </w:p>
    <w:p w:rsidR="002151C6" w:rsidRDefault="00730B60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отремонтировано </w:t>
      </w:r>
      <w:r w:rsidRPr="00CF1208">
        <w:rPr>
          <w:b/>
          <w:color w:val="000000"/>
          <w:sz w:val="27"/>
          <w:szCs w:val="27"/>
        </w:rPr>
        <w:t>19 автомобильных дорог общей площадью 34 098 кв.м.</w:t>
      </w:r>
      <w:r>
        <w:rPr>
          <w:color w:val="000000"/>
          <w:sz w:val="27"/>
          <w:szCs w:val="27"/>
        </w:rPr>
        <w:t xml:space="preserve"> </w:t>
      </w:r>
      <w:r w:rsidR="00B81186">
        <w:rPr>
          <w:color w:val="000000"/>
          <w:sz w:val="27"/>
          <w:szCs w:val="27"/>
        </w:rPr>
        <w:t xml:space="preserve">(в поселках Лотошино, </w:t>
      </w:r>
      <w:proofErr w:type="spellStart"/>
      <w:r w:rsidR="00B81186">
        <w:rPr>
          <w:color w:val="000000"/>
          <w:sz w:val="27"/>
          <w:szCs w:val="27"/>
        </w:rPr>
        <w:t>Новолотошино</w:t>
      </w:r>
      <w:proofErr w:type="spellEnd"/>
      <w:r w:rsidR="00B81186">
        <w:rPr>
          <w:color w:val="000000"/>
          <w:sz w:val="27"/>
          <w:szCs w:val="27"/>
        </w:rPr>
        <w:t xml:space="preserve">, Торфяной, селе Микулино, деревнях </w:t>
      </w:r>
      <w:proofErr w:type="spellStart"/>
      <w:r w:rsidR="00B81186">
        <w:rPr>
          <w:color w:val="000000"/>
          <w:sz w:val="27"/>
          <w:szCs w:val="27"/>
        </w:rPr>
        <w:t>Мармыли</w:t>
      </w:r>
      <w:proofErr w:type="spellEnd"/>
      <w:r w:rsidR="00B81186">
        <w:rPr>
          <w:color w:val="000000"/>
          <w:sz w:val="27"/>
          <w:szCs w:val="27"/>
        </w:rPr>
        <w:t xml:space="preserve">, Матвейково, Ушаково, Афанасово, Введенское, </w:t>
      </w:r>
      <w:proofErr w:type="spellStart"/>
      <w:r w:rsidR="00B81186">
        <w:rPr>
          <w:color w:val="000000"/>
          <w:sz w:val="27"/>
          <w:szCs w:val="27"/>
        </w:rPr>
        <w:t>Коноплево</w:t>
      </w:r>
      <w:proofErr w:type="spellEnd"/>
      <w:r w:rsidR="00B81186">
        <w:rPr>
          <w:color w:val="000000"/>
          <w:sz w:val="27"/>
          <w:szCs w:val="27"/>
        </w:rPr>
        <w:t xml:space="preserve">, Немки, </w:t>
      </w:r>
      <w:proofErr w:type="spellStart"/>
      <w:r w:rsidR="00B81186">
        <w:rPr>
          <w:color w:val="000000"/>
          <w:sz w:val="27"/>
          <w:szCs w:val="27"/>
        </w:rPr>
        <w:t>Кульпино</w:t>
      </w:r>
      <w:proofErr w:type="spellEnd"/>
      <w:r w:rsidR="00B81186">
        <w:rPr>
          <w:color w:val="000000"/>
          <w:sz w:val="27"/>
          <w:szCs w:val="27"/>
        </w:rPr>
        <w:t>).</w:t>
      </w:r>
    </w:p>
    <w:p w:rsidR="00876E61" w:rsidRDefault="00730B60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Ямочный и текущий ремонт дорог проводится постоянно, </w:t>
      </w:r>
      <w:proofErr w:type="spellStart"/>
      <w:r w:rsidRPr="00521186">
        <w:rPr>
          <w:b/>
          <w:color w:val="000000"/>
          <w:sz w:val="27"/>
          <w:szCs w:val="27"/>
        </w:rPr>
        <w:t>отгрейдировано</w:t>
      </w:r>
      <w:proofErr w:type="spellEnd"/>
      <w:r w:rsidRPr="00521186">
        <w:rPr>
          <w:b/>
          <w:color w:val="000000"/>
          <w:sz w:val="27"/>
          <w:szCs w:val="27"/>
        </w:rPr>
        <w:t xml:space="preserve"> 15 км</w:t>
      </w:r>
      <w:r w:rsidR="002151C6">
        <w:rPr>
          <w:b/>
          <w:color w:val="000000"/>
          <w:sz w:val="27"/>
          <w:szCs w:val="27"/>
        </w:rPr>
        <w:t>.</w:t>
      </w:r>
    </w:p>
    <w:p w:rsidR="00AE3857" w:rsidRPr="00AE3857" w:rsidRDefault="00AE3857" w:rsidP="00AE3857">
      <w:pPr>
        <w:rPr>
          <w:rFonts w:ascii="Times New Roman" w:hAnsi="Times New Roman" w:cs="Times New Roman"/>
          <w:sz w:val="27"/>
          <w:szCs w:val="27"/>
        </w:rPr>
      </w:pPr>
      <w:r w:rsidRPr="00AE3857">
        <w:rPr>
          <w:rFonts w:ascii="Times New Roman" w:hAnsi="Times New Roman" w:cs="Times New Roman"/>
          <w:sz w:val="27"/>
          <w:szCs w:val="27"/>
        </w:rPr>
        <w:t xml:space="preserve">В рамках реализации проекта </w:t>
      </w:r>
      <w:r w:rsidRPr="00AE3857">
        <w:rPr>
          <w:rFonts w:ascii="Times New Roman" w:hAnsi="Times New Roman" w:cs="Times New Roman"/>
          <w:b/>
          <w:sz w:val="27"/>
          <w:szCs w:val="27"/>
        </w:rPr>
        <w:t>"Светлый город"</w:t>
      </w:r>
      <w:r w:rsidRPr="00AE3857">
        <w:rPr>
          <w:rFonts w:ascii="Times New Roman" w:hAnsi="Times New Roman" w:cs="Times New Roman"/>
          <w:sz w:val="27"/>
          <w:szCs w:val="27"/>
        </w:rPr>
        <w:t xml:space="preserve"> было п</w:t>
      </w:r>
      <w:r w:rsidR="00872C96">
        <w:rPr>
          <w:rFonts w:ascii="Times New Roman" w:hAnsi="Times New Roman" w:cs="Times New Roman"/>
          <w:sz w:val="27"/>
          <w:szCs w:val="27"/>
        </w:rPr>
        <w:t>р</w:t>
      </w:r>
      <w:r w:rsidRPr="00AE3857">
        <w:rPr>
          <w:rFonts w:ascii="Times New Roman" w:hAnsi="Times New Roman" w:cs="Times New Roman"/>
          <w:sz w:val="27"/>
          <w:szCs w:val="27"/>
        </w:rPr>
        <w:t>оведено:</w:t>
      </w:r>
    </w:p>
    <w:p w:rsidR="00AE3857" w:rsidRPr="00AE3857" w:rsidRDefault="00872C96" w:rsidP="004622E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</w:t>
      </w:r>
      <w:r w:rsidR="00AE3857" w:rsidRPr="00AE3857">
        <w:rPr>
          <w:rFonts w:ascii="Times New Roman" w:hAnsi="Times New Roman" w:cs="Times New Roman"/>
          <w:sz w:val="27"/>
          <w:szCs w:val="27"/>
        </w:rPr>
        <w:t xml:space="preserve">стройство и капитальный ремонт </w:t>
      </w:r>
      <w:proofErr w:type="spellStart"/>
      <w:r w:rsidR="00AE3857" w:rsidRPr="00AE3857">
        <w:rPr>
          <w:rFonts w:ascii="Times New Roman" w:hAnsi="Times New Roman" w:cs="Times New Roman"/>
          <w:sz w:val="27"/>
          <w:szCs w:val="27"/>
        </w:rPr>
        <w:t>электросетевого</w:t>
      </w:r>
      <w:proofErr w:type="spellEnd"/>
      <w:r w:rsidR="00AE3857" w:rsidRPr="00AE3857">
        <w:rPr>
          <w:rFonts w:ascii="Times New Roman" w:hAnsi="Times New Roman" w:cs="Times New Roman"/>
          <w:sz w:val="27"/>
          <w:szCs w:val="27"/>
        </w:rPr>
        <w:t xml:space="preserve"> хозяйств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AE3857" w:rsidRPr="00AE3857">
        <w:rPr>
          <w:rFonts w:ascii="Times New Roman" w:hAnsi="Times New Roman" w:cs="Times New Roman"/>
          <w:sz w:val="27"/>
          <w:szCs w:val="27"/>
        </w:rPr>
        <w:t>, систем наружного освещения в сквере п</w:t>
      </w:r>
      <w:proofErr w:type="gramStart"/>
      <w:r w:rsidR="00AE3857" w:rsidRPr="00AE3857">
        <w:rPr>
          <w:rFonts w:ascii="Times New Roman" w:hAnsi="Times New Roman" w:cs="Times New Roman"/>
          <w:sz w:val="27"/>
          <w:szCs w:val="27"/>
        </w:rPr>
        <w:t>.Л</w:t>
      </w:r>
      <w:proofErr w:type="gramEnd"/>
      <w:r w:rsidR="00AE3857" w:rsidRPr="00AE3857">
        <w:rPr>
          <w:rFonts w:ascii="Times New Roman" w:hAnsi="Times New Roman" w:cs="Times New Roman"/>
          <w:sz w:val="27"/>
          <w:szCs w:val="27"/>
        </w:rPr>
        <w:t xml:space="preserve">отошино, ул.Калинина, площадью </w:t>
      </w:r>
      <w:r>
        <w:rPr>
          <w:rFonts w:ascii="Times New Roman" w:hAnsi="Times New Roman" w:cs="Times New Roman"/>
          <w:sz w:val="27"/>
          <w:szCs w:val="27"/>
        </w:rPr>
        <w:t>1800 кв.м (протяженность 1126 м</w:t>
      </w:r>
      <w:r w:rsidR="00AE3857" w:rsidRPr="00AE3857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AE3857" w:rsidRPr="00AE3857" w:rsidRDefault="00AE3857" w:rsidP="004622E1">
      <w:pPr>
        <w:jc w:val="both"/>
        <w:rPr>
          <w:rFonts w:ascii="Times New Roman" w:hAnsi="Times New Roman" w:cs="Times New Roman"/>
          <w:sz w:val="27"/>
          <w:szCs w:val="27"/>
        </w:rPr>
      </w:pPr>
      <w:r w:rsidRPr="00AE3857">
        <w:rPr>
          <w:rFonts w:ascii="Times New Roman" w:hAnsi="Times New Roman" w:cs="Times New Roman"/>
          <w:sz w:val="27"/>
          <w:szCs w:val="27"/>
        </w:rPr>
        <w:t>-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r w:rsidRPr="00AE3857">
        <w:rPr>
          <w:rFonts w:ascii="Times New Roman" w:hAnsi="Times New Roman" w:cs="Times New Roman"/>
          <w:sz w:val="27"/>
          <w:szCs w:val="27"/>
        </w:rPr>
        <w:t>дворовая территория п.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72C96">
        <w:rPr>
          <w:rFonts w:ascii="Times New Roman" w:hAnsi="Times New Roman" w:cs="Times New Roman"/>
          <w:sz w:val="27"/>
          <w:szCs w:val="27"/>
        </w:rPr>
        <w:t>Новолотошино</w:t>
      </w:r>
      <w:proofErr w:type="spellEnd"/>
      <w:r w:rsidR="00872C96">
        <w:rPr>
          <w:rFonts w:ascii="Times New Roman" w:hAnsi="Times New Roman" w:cs="Times New Roman"/>
          <w:sz w:val="27"/>
          <w:szCs w:val="27"/>
        </w:rPr>
        <w:t xml:space="preserve"> (протяженность 520 м</w:t>
      </w:r>
      <w:r w:rsidRPr="00AE3857">
        <w:rPr>
          <w:rFonts w:ascii="Times New Roman" w:hAnsi="Times New Roman" w:cs="Times New Roman"/>
          <w:sz w:val="27"/>
          <w:szCs w:val="27"/>
        </w:rPr>
        <w:t>)</w:t>
      </w:r>
    </w:p>
    <w:p w:rsidR="00AE3857" w:rsidRPr="00AE3857" w:rsidRDefault="00AE3857" w:rsidP="004622E1">
      <w:pPr>
        <w:jc w:val="both"/>
        <w:rPr>
          <w:rFonts w:ascii="Times New Roman" w:hAnsi="Times New Roman" w:cs="Times New Roman"/>
          <w:sz w:val="27"/>
          <w:szCs w:val="27"/>
        </w:rPr>
      </w:pPr>
      <w:r w:rsidRPr="00AE3857">
        <w:rPr>
          <w:rFonts w:ascii="Times New Roman" w:hAnsi="Times New Roman" w:cs="Times New Roman"/>
          <w:sz w:val="27"/>
          <w:szCs w:val="27"/>
        </w:rPr>
        <w:t>-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r w:rsidRPr="00AE3857">
        <w:rPr>
          <w:rFonts w:ascii="Times New Roman" w:hAnsi="Times New Roman" w:cs="Times New Roman"/>
          <w:sz w:val="27"/>
          <w:szCs w:val="27"/>
        </w:rPr>
        <w:t>вдоль участка автодороги общего пользования местног</w:t>
      </w:r>
      <w:r w:rsidR="00872C96">
        <w:rPr>
          <w:rFonts w:ascii="Times New Roman" w:hAnsi="Times New Roman" w:cs="Times New Roman"/>
          <w:sz w:val="27"/>
          <w:szCs w:val="27"/>
        </w:rPr>
        <w:t>о значения "</w:t>
      </w:r>
      <w:proofErr w:type="gramStart"/>
      <w:r w:rsidR="00872C96">
        <w:rPr>
          <w:rFonts w:ascii="Times New Roman" w:hAnsi="Times New Roman" w:cs="Times New Roman"/>
          <w:sz w:val="27"/>
          <w:szCs w:val="27"/>
        </w:rPr>
        <w:t>Ц</w:t>
      </w:r>
      <w:proofErr w:type="gramEnd"/>
      <w:r w:rsidR="00872C96">
        <w:rPr>
          <w:rFonts w:ascii="Times New Roman" w:hAnsi="Times New Roman" w:cs="Times New Roman"/>
          <w:sz w:val="27"/>
          <w:szCs w:val="27"/>
        </w:rPr>
        <w:t xml:space="preserve">/у </w:t>
      </w:r>
      <w:proofErr w:type="spellStart"/>
      <w:r w:rsidR="00872C96">
        <w:rPr>
          <w:rFonts w:ascii="Times New Roman" w:hAnsi="Times New Roman" w:cs="Times New Roman"/>
          <w:sz w:val="27"/>
          <w:szCs w:val="27"/>
        </w:rPr>
        <w:t>с-за</w:t>
      </w:r>
      <w:proofErr w:type="spellEnd"/>
      <w:r w:rsidR="00872C96">
        <w:rPr>
          <w:rFonts w:ascii="Times New Roman" w:hAnsi="Times New Roman" w:cs="Times New Roman"/>
          <w:sz w:val="27"/>
          <w:szCs w:val="27"/>
        </w:rPr>
        <w:t xml:space="preserve"> им. Кирова" </w:t>
      </w:r>
      <w:r w:rsidRPr="00AE3857">
        <w:rPr>
          <w:rFonts w:ascii="Times New Roman" w:hAnsi="Times New Roman" w:cs="Times New Roman"/>
          <w:sz w:val="27"/>
          <w:szCs w:val="27"/>
        </w:rPr>
        <w:t>п.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r w:rsidRPr="00AE3857">
        <w:rPr>
          <w:rFonts w:ascii="Times New Roman" w:hAnsi="Times New Roman" w:cs="Times New Roman"/>
          <w:sz w:val="27"/>
          <w:szCs w:val="27"/>
        </w:rPr>
        <w:t>Кировск</w:t>
      </w:r>
      <w:r w:rsidR="00872C96">
        <w:rPr>
          <w:rFonts w:ascii="Times New Roman" w:hAnsi="Times New Roman" w:cs="Times New Roman"/>
          <w:sz w:val="27"/>
          <w:szCs w:val="27"/>
        </w:rPr>
        <w:t xml:space="preserve">ий (протяженность </w:t>
      </w:r>
      <w:r w:rsidRPr="00AE3857">
        <w:rPr>
          <w:rFonts w:ascii="Times New Roman" w:hAnsi="Times New Roman" w:cs="Times New Roman"/>
          <w:sz w:val="27"/>
          <w:szCs w:val="27"/>
        </w:rPr>
        <w:t>588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r w:rsidRPr="00AE3857">
        <w:rPr>
          <w:rFonts w:ascii="Times New Roman" w:hAnsi="Times New Roman" w:cs="Times New Roman"/>
          <w:sz w:val="27"/>
          <w:szCs w:val="27"/>
        </w:rPr>
        <w:t>м)</w:t>
      </w:r>
    </w:p>
    <w:p w:rsidR="00521186" w:rsidRDefault="00AE3857" w:rsidP="004622E1">
      <w:pPr>
        <w:jc w:val="both"/>
        <w:rPr>
          <w:rFonts w:ascii="Times New Roman" w:hAnsi="Times New Roman" w:cs="Times New Roman"/>
          <w:sz w:val="27"/>
          <w:szCs w:val="27"/>
        </w:rPr>
      </w:pPr>
      <w:r w:rsidRPr="00AE3857">
        <w:rPr>
          <w:rFonts w:ascii="Times New Roman" w:hAnsi="Times New Roman" w:cs="Times New Roman"/>
          <w:sz w:val="27"/>
          <w:szCs w:val="27"/>
        </w:rPr>
        <w:t>- д.</w:t>
      </w:r>
      <w:r w:rsidR="00872C96">
        <w:rPr>
          <w:rFonts w:ascii="Times New Roman" w:hAnsi="Times New Roman" w:cs="Times New Roman"/>
          <w:sz w:val="27"/>
          <w:szCs w:val="27"/>
        </w:rPr>
        <w:t xml:space="preserve"> </w:t>
      </w:r>
      <w:r w:rsidRPr="00AE3857">
        <w:rPr>
          <w:rFonts w:ascii="Times New Roman" w:hAnsi="Times New Roman" w:cs="Times New Roman"/>
          <w:sz w:val="27"/>
          <w:szCs w:val="27"/>
        </w:rPr>
        <w:t>Введенское, микрорайон, д.1-11 (протяженность 1035 м)</w:t>
      </w:r>
    </w:p>
    <w:p w:rsidR="00AA75F1" w:rsidRDefault="00E6026D" w:rsidP="004622E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2020 году будут продолжены работы по благоустройству центральной части пешеходной зоны поселка Лотошино, а также плотины в деревне </w:t>
      </w:r>
      <w:proofErr w:type="spellStart"/>
      <w:r>
        <w:rPr>
          <w:rFonts w:ascii="Times New Roman" w:hAnsi="Times New Roman" w:cs="Times New Roman"/>
          <w:sz w:val="27"/>
          <w:szCs w:val="27"/>
        </w:rPr>
        <w:t>Михалево</w:t>
      </w:r>
      <w:proofErr w:type="spellEnd"/>
      <w:r>
        <w:rPr>
          <w:rFonts w:ascii="Times New Roman" w:hAnsi="Times New Roman" w:cs="Times New Roman"/>
          <w:sz w:val="27"/>
          <w:szCs w:val="27"/>
        </w:rPr>
        <w:t>, строительство которой завершено в отчетном году.</w:t>
      </w:r>
    </w:p>
    <w:p w:rsidR="00E6026D" w:rsidRDefault="00E6026D" w:rsidP="004622E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026D" w:rsidRPr="00AE3857" w:rsidRDefault="00E6026D" w:rsidP="004622E1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73F61" w:rsidRPr="005305CD" w:rsidRDefault="00673F61" w:rsidP="00673F61">
      <w:pPr>
        <w:pStyle w:val="a3"/>
        <w:rPr>
          <w:b/>
          <w:color w:val="000000"/>
          <w:sz w:val="27"/>
          <w:szCs w:val="27"/>
        </w:rPr>
      </w:pPr>
      <w:r w:rsidRPr="005305CD">
        <w:rPr>
          <w:b/>
          <w:color w:val="000000"/>
          <w:sz w:val="27"/>
          <w:szCs w:val="27"/>
        </w:rPr>
        <w:lastRenderedPageBreak/>
        <w:t>БЕЗОПАСНЫЙ РЕГИОН</w:t>
      </w:r>
    </w:p>
    <w:p w:rsidR="00673F61" w:rsidRDefault="00673F61" w:rsidP="00673F61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Система «Безопасный регион» на данный момент включает в себя </w:t>
      </w:r>
      <w:r w:rsidRPr="005305CD">
        <w:rPr>
          <w:b/>
          <w:color w:val="000000"/>
          <w:sz w:val="27"/>
          <w:szCs w:val="27"/>
        </w:rPr>
        <w:t>157 видеокамер</w:t>
      </w:r>
      <w:r>
        <w:rPr>
          <w:color w:val="000000"/>
          <w:sz w:val="27"/>
          <w:szCs w:val="27"/>
        </w:rPr>
        <w:t xml:space="preserve">, расположенных на социально-значимых объектах (объекты образования, культуры, спорта, здравоохранения, социальной сферы, транспортной инфраструктуры), коммерческих объектах, в местах массового скопления людей (парк, сквер, площади), на детских площадках и крупных дорожных развязках, перекрестках, пешеходных переходах, предназначенная для обеспечения общественной безопасности. </w:t>
      </w:r>
      <w:proofErr w:type="gramEnd"/>
    </w:p>
    <w:p w:rsidR="00673F61" w:rsidRDefault="00673F61" w:rsidP="00673F61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к системе «Безопасный регион» были подключены два коммерческих объекта, три школы и детский сад, детская площадка, дополнительные камеры установлены в КСЦ «Лотошино». </w:t>
      </w:r>
    </w:p>
    <w:p w:rsidR="00254ACD" w:rsidRDefault="00673F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2020 году в рамках благоустройства системой «Безопасный регион» будет охвачен центр поселка Лотошино, а также ярмарочная площадь, перекресток в поселке Кировский и въезд в Лотошино со стороны деревни Ошейкино.</w:t>
      </w:r>
      <w:r w:rsidR="00AB7ECF">
        <w:rPr>
          <w:color w:val="000000"/>
          <w:sz w:val="27"/>
          <w:szCs w:val="27"/>
        </w:rPr>
        <w:t xml:space="preserve"> </w:t>
      </w:r>
      <w:r w:rsidR="00005256">
        <w:rPr>
          <w:sz w:val="27"/>
          <w:szCs w:val="27"/>
        </w:rPr>
        <w:t>Всего н</w:t>
      </w:r>
      <w:r w:rsidR="00AB7ECF" w:rsidRPr="00AB7ECF">
        <w:rPr>
          <w:sz w:val="27"/>
          <w:szCs w:val="27"/>
        </w:rPr>
        <w:t>а 2020</w:t>
      </w:r>
      <w:r w:rsidR="00AB7ECF">
        <w:rPr>
          <w:sz w:val="27"/>
          <w:szCs w:val="27"/>
        </w:rPr>
        <w:t xml:space="preserve"> год</w:t>
      </w:r>
      <w:r w:rsidR="00AB7ECF" w:rsidRPr="00AB7ECF">
        <w:rPr>
          <w:sz w:val="27"/>
          <w:szCs w:val="27"/>
        </w:rPr>
        <w:t xml:space="preserve"> планируется установка </w:t>
      </w:r>
      <w:r w:rsidR="00005256">
        <w:rPr>
          <w:sz w:val="27"/>
          <w:szCs w:val="27"/>
        </w:rPr>
        <w:t xml:space="preserve">минимум </w:t>
      </w:r>
      <w:r w:rsidR="00AB7ECF" w:rsidRPr="00AB7ECF">
        <w:rPr>
          <w:sz w:val="27"/>
          <w:szCs w:val="27"/>
        </w:rPr>
        <w:t>40 камер видеонаблюдения.</w:t>
      </w:r>
    </w:p>
    <w:p w:rsidR="004E3D47" w:rsidRPr="00730B60" w:rsidRDefault="004E3D47" w:rsidP="001A619F">
      <w:pPr>
        <w:pStyle w:val="a3"/>
        <w:jc w:val="both"/>
        <w:rPr>
          <w:color w:val="000000"/>
          <w:sz w:val="27"/>
          <w:szCs w:val="27"/>
        </w:rPr>
      </w:pPr>
    </w:p>
    <w:p w:rsidR="00876E61" w:rsidRPr="00F50FE5" w:rsidRDefault="00876E61" w:rsidP="00876E61">
      <w:pPr>
        <w:pStyle w:val="a3"/>
        <w:rPr>
          <w:b/>
          <w:color w:val="000000"/>
          <w:sz w:val="27"/>
          <w:szCs w:val="27"/>
        </w:rPr>
      </w:pPr>
      <w:r w:rsidRPr="00F50FE5">
        <w:rPr>
          <w:b/>
          <w:color w:val="000000"/>
          <w:sz w:val="27"/>
          <w:szCs w:val="27"/>
        </w:rPr>
        <w:t>ОБРАЗОВАНИЕ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Общая сумма расходов бюджета </w:t>
      </w:r>
      <w:r w:rsidR="00521186">
        <w:rPr>
          <w:color w:val="000000"/>
          <w:sz w:val="27"/>
          <w:szCs w:val="27"/>
        </w:rPr>
        <w:t xml:space="preserve">муниципалитета на </w:t>
      </w:r>
      <w:r>
        <w:rPr>
          <w:color w:val="000000"/>
          <w:sz w:val="27"/>
          <w:szCs w:val="27"/>
        </w:rPr>
        <w:t>об</w:t>
      </w:r>
      <w:r w:rsidR="00F50FE5">
        <w:rPr>
          <w:color w:val="000000"/>
          <w:sz w:val="27"/>
          <w:szCs w:val="27"/>
        </w:rPr>
        <w:t>разование составила</w:t>
      </w:r>
      <w:r w:rsidR="006C1C15">
        <w:rPr>
          <w:color w:val="000000"/>
          <w:sz w:val="27"/>
          <w:szCs w:val="27"/>
        </w:rPr>
        <w:t xml:space="preserve"> </w:t>
      </w:r>
      <w:r w:rsidRPr="00F50FE5">
        <w:rPr>
          <w:b/>
          <w:color w:val="000000"/>
          <w:sz w:val="27"/>
          <w:szCs w:val="27"/>
        </w:rPr>
        <w:t>443, 5 миллиона рублей</w:t>
      </w:r>
      <w:r>
        <w:rPr>
          <w:color w:val="000000"/>
          <w:sz w:val="27"/>
          <w:szCs w:val="27"/>
        </w:rPr>
        <w:t xml:space="preserve">, из них на оплату труда более </w:t>
      </w:r>
      <w:r w:rsidRPr="00F50FE5">
        <w:rPr>
          <w:b/>
          <w:color w:val="000000"/>
          <w:sz w:val="27"/>
          <w:szCs w:val="27"/>
        </w:rPr>
        <w:t>255 миллионов рублей</w:t>
      </w:r>
      <w:r>
        <w:rPr>
          <w:color w:val="000000"/>
          <w:sz w:val="27"/>
          <w:szCs w:val="27"/>
        </w:rPr>
        <w:t xml:space="preserve">, на материально-техническое обеспечение </w:t>
      </w:r>
      <w:r w:rsidRPr="00F50FE5">
        <w:rPr>
          <w:b/>
          <w:color w:val="000000"/>
          <w:sz w:val="27"/>
          <w:szCs w:val="27"/>
        </w:rPr>
        <w:t>188 миллионов рублей</w:t>
      </w:r>
      <w:r>
        <w:rPr>
          <w:color w:val="000000"/>
          <w:sz w:val="27"/>
          <w:szCs w:val="27"/>
        </w:rPr>
        <w:t>.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прошедшем учебном году выполнен показатель Указа Президента РФ о средней заработной плате педагогическим работникам. Средняя заработная плата составила: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педагогических работников дошкольного образования - </w:t>
      </w:r>
      <w:r w:rsidRPr="00F50FE5">
        <w:rPr>
          <w:b/>
          <w:color w:val="000000"/>
          <w:sz w:val="27"/>
          <w:szCs w:val="27"/>
        </w:rPr>
        <w:t>49 979 рублей</w:t>
      </w:r>
      <w:r>
        <w:rPr>
          <w:color w:val="000000"/>
          <w:sz w:val="27"/>
          <w:szCs w:val="27"/>
        </w:rPr>
        <w:t>,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педагогических работников общеобразовательных организаций - </w:t>
      </w:r>
      <w:r w:rsidRPr="00F50FE5">
        <w:rPr>
          <w:b/>
          <w:color w:val="000000"/>
          <w:sz w:val="27"/>
          <w:szCs w:val="27"/>
        </w:rPr>
        <w:t>51 784 рублей</w:t>
      </w:r>
      <w:r>
        <w:rPr>
          <w:color w:val="000000"/>
          <w:sz w:val="27"/>
          <w:szCs w:val="27"/>
        </w:rPr>
        <w:t>,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средняя заработная плата педагогических работников учреждений дополнительного образования – </w:t>
      </w:r>
      <w:r w:rsidRPr="00F50FE5">
        <w:rPr>
          <w:b/>
          <w:color w:val="000000"/>
          <w:sz w:val="27"/>
          <w:szCs w:val="27"/>
        </w:rPr>
        <w:t>56 тысяч рублей</w:t>
      </w:r>
      <w:r>
        <w:rPr>
          <w:color w:val="000000"/>
          <w:sz w:val="27"/>
          <w:szCs w:val="27"/>
        </w:rPr>
        <w:t>.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Согласно</w:t>
      </w:r>
      <w:proofErr w:type="gramEnd"/>
      <w:r>
        <w:rPr>
          <w:color w:val="000000"/>
          <w:sz w:val="27"/>
          <w:szCs w:val="27"/>
        </w:rPr>
        <w:t xml:space="preserve"> ежегодного рейтинга учебных заведений Московской области в 2019 году, за высокие достижения </w:t>
      </w:r>
      <w:proofErr w:type="spellStart"/>
      <w:r w:rsidRPr="00F50FE5">
        <w:rPr>
          <w:b/>
          <w:color w:val="000000"/>
          <w:sz w:val="27"/>
          <w:szCs w:val="27"/>
        </w:rPr>
        <w:t>Савостинская</w:t>
      </w:r>
      <w:proofErr w:type="spellEnd"/>
      <w:r w:rsidRPr="00F50FE5">
        <w:rPr>
          <w:b/>
          <w:color w:val="000000"/>
          <w:sz w:val="27"/>
          <w:szCs w:val="27"/>
        </w:rPr>
        <w:t xml:space="preserve"> общеобразовательная школа</w:t>
      </w:r>
      <w:r>
        <w:rPr>
          <w:color w:val="000000"/>
          <w:sz w:val="27"/>
          <w:szCs w:val="27"/>
        </w:rPr>
        <w:t xml:space="preserve"> признана самой успешной образовательной организацией. Учреждение вошло в </w:t>
      </w:r>
      <w:r w:rsidRPr="00F50FE5">
        <w:rPr>
          <w:b/>
          <w:color w:val="000000"/>
          <w:sz w:val="27"/>
          <w:szCs w:val="27"/>
        </w:rPr>
        <w:t>ТОП-100 школ</w:t>
      </w:r>
      <w:r>
        <w:rPr>
          <w:color w:val="000000"/>
          <w:sz w:val="27"/>
          <w:szCs w:val="27"/>
        </w:rPr>
        <w:t xml:space="preserve"> Московской области.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Согласно рейтингу Министерства образования Московской области по результатам единого государственного экзамена </w:t>
      </w:r>
      <w:r w:rsidRPr="00625186">
        <w:rPr>
          <w:b/>
          <w:color w:val="000000"/>
          <w:sz w:val="27"/>
          <w:szCs w:val="27"/>
        </w:rPr>
        <w:t>Лотошинский район</w:t>
      </w:r>
      <w:r>
        <w:rPr>
          <w:color w:val="000000"/>
          <w:sz w:val="27"/>
          <w:szCs w:val="27"/>
        </w:rPr>
        <w:t xml:space="preserve"> вошел в </w:t>
      </w:r>
      <w:r w:rsidRPr="00625186">
        <w:rPr>
          <w:b/>
          <w:color w:val="000000"/>
          <w:sz w:val="27"/>
          <w:szCs w:val="27"/>
        </w:rPr>
        <w:t>десятку лучших территорий Московской области (ТОП – 10)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2019 году педагогами нашего района подготовлено </w:t>
      </w:r>
      <w:r w:rsidRPr="00625186">
        <w:rPr>
          <w:b/>
          <w:color w:val="000000"/>
          <w:sz w:val="27"/>
          <w:szCs w:val="27"/>
        </w:rPr>
        <w:t xml:space="preserve">5 </w:t>
      </w:r>
      <w:proofErr w:type="spellStart"/>
      <w:r w:rsidRPr="00625186">
        <w:rPr>
          <w:b/>
          <w:color w:val="000000"/>
          <w:sz w:val="27"/>
          <w:szCs w:val="27"/>
        </w:rPr>
        <w:t>стобалльников</w:t>
      </w:r>
      <w:proofErr w:type="spellEnd"/>
      <w:r>
        <w:rPr>
          <w:color w:val="000000"/>
          <w:sz w:val="27"/>
          <w:szCs w:val="27"/>
        </w:rPr>
        <w:t xml:space="preserve"> и 25 выпускников 11-х классов получили медали Российской Федерации «За особые успехи в учении», что составило </w:t>
      </w:r>
      <w:r w:rsidRPr="005D3DB0">
        <w:rPr>
          <w:b/>
          <w:color w:val="000000"/>
          <w:sz w:val="27"/>
          <w:szCs w:val="27"/>
        </w:rPr>
        <w:t>33,8 процента выпускников</w:t>
      </w:r>
      <w:r>
        <w:rPr>
          <w:color w:val="000000"/>
          <w:sz w:val="27"/>
          <w:szCs w:val="27"/>
        </w:rPr>
        <w:t>. По сравнению с прошлым годом показатель по медалистам вырос на 16 процентов.</w:t>
      </w:r>
    </w:p>
    <w:p w:rsidR="00876E61" w:rsidRDefault="00876E61" w:rsidP="00F50FE5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2019 году на региональном этапе 3 ученика стал</w:t>
      </w:r>
      <w:r w:rsidR="00AA75F1">
        <w:rPr>
          <w:color w:val="000000"/>
          <w:sz w:val="27"/>
          <w:szCs w:val="27"/>
        </w:rPr>
        <w:t xml:space="preserve">и победителями и шесть призеров. </w:t>
      </w:r>
      <w:r>
        <w:rPr>
          <w:color w:val="000000"/>
          <w:sz w:val="27"/>
          <w:szCs w:val="27"/>
        </w:rPr>
        <w:t xml:space="preserve">Наибольшее количество победителей </w:t>
      </w:r>
      <w:proofErr w:type="gramStart"/>
      <w:r>
        <w:rPr>
          <w:color w:val="000000"/>
          <w:sz w:val="27"/>
          <w:szCs w:val="27"/>
        </w:rPr>
        <w:t>представлены</w:t>
      </w:r>
      <w:proofErr w:type="gramEnd"/>
      <w:r>
        <w:rPr>
          <w:color w:val="000000"/>
          <w:sz w:val="27"/>
          <w:szCs w:val="27"/>
        </w:rPr>
        <w:t xml:space="preserve"> Лотошинской школой №1, а также</w:t>
      </w:r>
      <w:r w:rsidR="0062518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Введенская сельская школа в этом году подготовила победителя и призера регионального этапа.</w:t>
      </w:r>
    </w:p>
    <w:p w:rsidR="00876E61" w:rsidRPr="00625186" w:rsidRDefault="00876E61" w:rsidP="00876E61">
      <w:pPr>
        <w:pStyle w:val="a3"/>
        <w:rPr>
          <w:b/>
          <w:color w:val="000000"/>
          <w:sz w:val="27"/>
          <w:szCs w:val="27"/>
        </w:rPr>
      </w:pPr>
      <w:r w:rsidRPr="00625186">
        <w:rPr>
          <w:b/>
          <w:color w:val="000000"/>
          <w:sz w:val="27"/>
          <w:szCs w:val="27"/>
        </w:rPr>
        <w:t>УЛУЧШЕНИЕ МАТЕРИАЛЬНО-ТЕХНИЧЕСКОЙ БАЗЫ И КОМПЛЕКСНАЯ БЕЗОПАСНОСТЬ</w:t>
      </w:r>
    </w:p>
    <w:p w:rsidR="00876E61" w:rsidRDefault="00AA75F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Благодаря </w:t>
      </w:r>
      <w:r w:rsidR="00EA6CF3">
        <w:rPr>
          <w:color w:val="000000"/>
          <w:sz w:val="27"/>
          <w:szCs w:val="27"/>
        </w:rPr>
        <w:t>реконструкции здания Лотошинской средней общеобразовательной школы №2</w:t>
      </w:r>
      <w:r>
        <w:rPr>
          <w:color w:val="000000"/>
          <w:sz w:val="27"/>
          <w:szCs w:val="27"/>
        </w:rPr>
        <w:t xml:space="preserve"> в</w:t>
      </w:r>
      <w:r w:rsidR="00876E61">
        <w:rPr>
          <w:color w:val="000000"/>
          <w:sz w:val="27"/>
          <w:szCs w:val="27"/>
        </w:rPr>
        <w:t xml:space="preserve">ыполнен </w:t>
      </w:r>
      <w:r w:rsidR="00CD2CB3">
        <w:rPr>
          <w:color w:val="000000"/>
          <w:sz w:val="27"/>
          <w:szCs w:val="27"/>
        </w:rPr>
        <w:t xml:space="preserve">Указ Президента </w:t>
      </w:r>
      <w:r w:rsidR="00876E61">
        <w:rPr>
          <w:color w:val="000000"/>
          <w:sz w:val="27"/>
          <w:szCs w:val="27"/>
        </w:rPr>
        <w:t xml:space="preserve">по ликвидации второй смены обучения на территории </w:t>
      </w:r>
      <w:r w:rsidR="00DE5A77">
        <w:rPr>
          <w:color w:val="000000"/>
          <w:sz w:val="27"/>
          <w:szCs w:val="27"/>
        </w:rPr>
        <w:t>нашего округа</w:t>
      </w:r>
      <w:r w:rsidR="00876E61">
        <w:rPr>
          <w:color w:val="000000"/>
          <w:sz w:val="27"/>
          <w:szCs w:val="27"/>
        </w:rPr>
        <w:t>.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 w:rsidRPr="00EA6CF3">
        <w:rPr>
          <w:b/>
          <w:color w:val="000000"/>
          <w:sz w:val="27"/>
          <w:szCs w:val="27"/>
        </w:rPr>
        <w:t>7 миллионов рублей</w:t>
      </w:r>
      <w:r w:rsidRPr="00AA75F1">
        <w:rPr>
          <w:color w:val="000000"/>
          <w:sz w:val="27"/>
          <w:szCs w:val="27"/>
        </w:rPr>
        <w:t xml:space="preserve"> было выделено на приобретение оборудования, мебели, оргтехники. Министерством образования Московской области выделены средства на приобретение дополнительного оборудования в сумме </w:t>
      </w:r>
      <w:r w:rsidRPr="00EA6CF3">
        <w:rPr>
          <w:b/>
          <w:color w:val="000000"/>
          <w:sz w:val="27"/>
          <w:szCs w:val="27"/>
        </w:rPr>
        <w:t>4,6 миллиона</w:t>
      </w:r>
      <w:r w:rsidRPr="00AA75F1">
        <w:rPr>
          <w:color w:val="000000"/>
          <w:sz w:val="27"/>
          <w:szCs w:val="27"/>
        </w:rPr>
        <w:t xml:space="preserve"> рублей.</w:t>
      </w:r>
      <w:r w:rsidR="00625186">
        <w:rPr>
          <w:color w:val="000000"/>
          <w:sz w:val="27"/>
          <w:szCs w:val="27"/>
        </w:rPr>
        <w:t xml:space="preserve"> 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местного бюджета выделены средства на разработку проектно-сметной документации Лотошинской средней общеобразовательной школе №1, Лотошинской СОШ № 2</w:t>
      </w:r>
      <w:r w:rsidR="00625186">
        <w:rPr>
          <w:color w:val="000000"/>
          <w:sz w:val="27"/>
          <w:szCs w:val="27"/>
        </w:rPr>
        <w:t xml:space="preserve"> (старый корпус)</w:t>
      </w:r>
      <w:r>
        <w:rPr>
          <w:color w:val="000000"/>
          <w:sz w:val="27"/>
          <w:szCs w:val="27"/>
        </w:rPr>
        <w:t xml:space="preserve"> и Детскому саду № 15 «Мечта» в размере </w:t>
      </w:r>
      <w:r w:rsidRPr="00625186">
        <w:rPr>
          <w:b/>
          <w:color w:val="000000"/>
          <w:sz w:val="27"/>
          <w:szCs w:val="27"/>
        </w:rPr>
        <w:t>5,7 миллионов рублей</w:t>
      </w:r>
      <w:r>
        <w:rPr>
          <w:color w:val="000000"/>
          <w:sz w:val="27"/>
          <w:szCs w:val="27"/>
        </w:rPr>
        <w:t>.</w:t>
      </w:r>
    </w:p>
    <w:p w:rsidR="00F13541" w:rsidRDefault="00F1354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2019 году </w:t>
      </w:r>
      <w:proofErr w:type="spellStart"/>
      <w:r w:rsidRPr="00625186">
        <w:rPr>
          <w:b/>
          <w:color w:val="000000"/>
          <w:sz w:val="27"/>
          <w:szCs w:val="27"/>
        </w:rPr>
        <w:t>Микулинская</w:t>
      </w:r>
      <w:proofErr w:type="spellEnd"/>
      <w:r w:rsidRPr="00625186">
        <w:rPr>
          <w:b/>
          <w:color w:val="000000"/>
          <w:sz w:val="27"/>
          <w:szCs w:val="27"/>
        </w:rPr>
        <w:t xml:space="preserve"> гимназия</w:t>
      </w:r>
      <w:r>
        <w:rPr>
          <w:color w:val="000000"/>
          <w:sz w:val="27"/>
          <w:szCs w:val="27"/>
        </w:rPr>
        <w:t xml:space="preserve"> вошла в федеральный национальный проект «Современная школа». На территории учреждения в сентябре 2019 года открылся центр цифрового и гуманитарного направления </w:t>
      </w:r>
      <w:r w:rsidRPr="00625186">
        <w:rPr>
          <w:b/>
          <w:color w:val="000000"/>
          <w:sz w:val="27"/>
          <w:szCs w:val="27"/>
        </w:rPr>
        <w:t>«Точка роста».</w:t>
      </w:r>
      <w:r>
        <w:rPr>
          <w:color w:val="000000"/>
          <w:sz w:val="27"/>
          <w:szCs w:val="27"/>
        </w:rPr>
        <w:t xml:space="preserve"> Расходы на создание центра в рамках реализации федерального проекта в 2019 году составили </w:t>
      </w:r>
      <w:r w:rsidRPr="005D3DB0">
        <w:rPr>
          <w:b/>
          <w:color w:val="000000"/>
          <w:sz w:val="27"/>
          <w:szCs w:val="27"/>
        </w:rPr>
        <w:t>2,6 миллионов рублей</w:t>
      </w:r>
      <w:r>
        <w:rPr>
          <w:color w:val="000000"/>
          <w:sz w:val="27"/>
          <w:szCs w:val="27"/>
        </w:rPr>
        <w:t>.</w:t>
      </w:r>
    </w:p>
    <w:p w:rsidR="00876E61" w:rsidRDefault="00F1354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876E61">
        <w:rPr>
          <w:color w:val="000000"/>
          <w:sz w:val="27"/>
          <w:szCs w:val="27"/>
        </w:rPr>
        <w:t xml:space="preserve"> 2020 год</w:t>
      </w:r>
      <w:r>
        <w:rPr>
          <w:color w:val="000000"/>
          <w:sz w:val="27"/>
          <w:szCs w:val="27"/>
        </w:rPr>
        <w:t>у мы приступаем к</w:t>
      </w:r>
      <w:r w:rsidR="00876E6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долгожданному </w:t>
      </w:r>
      <w:r w:rsidR="00876E61" w:rsidRPr="00625186">
        <w:rPr>
          <w:b/>
          <w:color w:val="000000"/>
          <w:sz w:val="27"/>
          <w:szCs w:val="27"/>
        </w:rPr>
        <w:t>капитальн</w:t>
      </w:r>
      <w:r w:rsidR="00A753EF">
        <w:rPr>
          <w:b/>
          <w:color w:val="000000"/>
          <w:sz w:val="27"/>
          <w:szCs w:val="27"/>
        </w:rPr>
        <w:t>ом</w:t>
      </w:r>
      <w:r>
        <w:rPr>
          <w:b/>
          <w:color w:val="000000"/>
          <w:sz w:val="27"/>
          <w:szCs w:val="27"/>
        </w:rPr>
        <w:t>у</w:t>
      </w:r>
      <w:r w:rsidR="00876E61" w:rsidRPr="00625186">
        <w:rPr>
          <w:b/>
          <w:color w:val="000000"/>
          <w:sz w:val="27"/>
          <w:szCs w:val="27"/>
        </w:rPr>
        <w:t xml:space="preserve"> ремонт</w:t>
      </w:r>
      <w:r>
        <w:rPr>
          <w:b/>
          <w:color w:val="000000"/>
          <w:sz w:val="27"/>
          <w:szCs w:val="27"/>
        </w:rPr>
        <w:t>у</w:t>
      </w:r>
      <w:r w:rsidR="00876E61" w:rsidRPr="00625186">
        <w:rPr>
          <w:b/>
          <w:color w:val="000000"/>
          <w:sz w:val="27"/>
          <w:szCs w:val="27"/>
        </w:rPr>
        <w:t xml:space="preserve"> </w:t>
      </w:r>
      <w:r w:rsidR="00A753EF">
        <w:rPr>
          <w:b/>
          <w:color w:val="000000"/>
          <w:sz w:val="27"/>
          <w:szCs w:val="27"/>
        </w:rPr>
        <w:t>д</w:t>
      </w:r>
      <w:r w:rsidR="00876E61" w:rsidRPr="00625186">
        <w:rPr>
          <w:b/>
          <w:color w:val="000000"/>
          <w:sz w:val="27"/>
          <w:szCs w:val="27"/>
        </w:rPr>
        <w:t>етско</w:t>
      </w:r>
      <w:r w:rsidR="00A753EF">
        <w:rPr>
          <w:b/>
          <w:color w:val="000000"/>
          <w:sz w:val="27"/>
          <w:szCs w:val="27"/>
        </w:rPr>
        <w:t>го</w:t>
      </w:r>
      <w:r w:rsidR="00876E61" w:rsidRPr="00625186">
        <w:rPr>
          <w:b/>
          <w:color w:val="000000"/>
          <w:sz w:val="27"/>
          <w:szCs w:val="27"/>
        </w:rPr>
        <w:t xml:space="preserve"> сад</w:t>
      </w:r>
      <w:r w:rsidR="00A753EF">
        <w:rPr>
          <w:b/>
          <w:color w:val="000000"/>
          <w:sz w:val="27"/>
          <w:szCs w:val="27"/>
        </w:rPr>
        <w:t>а</w:t>
      </w:r>
      <w:r w:rsidR="00876E61" w:rsidRPr="00625186">
        <w:rPr>
          <w:b/>
          <w:color w:val="000000"/>
          <w:sz w:val="27"/>
          <w:szCs w:val="27"/>
        </w:rPr>
        <w:t xml:space="preserve"> № 2 «Солнышко».</w:t>
      </w:r>
      <w:r w:rsidR="00876E61">
        <w:rPr>
          <w:color w:val="000000"/>
          <w:sz w:val="27"/>
          <w:szCs w:val="27"/>
        </w:rPr>
        <w:t xml:space="preserve"> Разработана проектно-сметная документация за счет средств местного бюджета на сумму </w:t>
      </w:r>
      <w:r w:rsidR="00876E61" w:rsidRPr="00625186">
        <w:rPr>
          <w:b/>
          <w:color w:val="000000"/>
          <w:sz w:val="27"/>
          <w:szCs w:val="27"/>
        </w:rPr>
        <w:t>232 тысячи рублей</w:t>
      </w:r>
      <w:r w:rsidR="00876E61">
        <w:rPr>
          <w:color w:val="000000"/>
          <w:sz w:val="27"/>
          <w:szCs w:val="27"/>
        </w:rPr>
        <w:t>. Согласно государственной программе Правительство Московской области выделило</w:t>
      </w:r>
      <w:r w:rsidR="00876E61" w:rsidRPr="00F13541">
        <w:rPr>
          <w:b/>
          <w:color w:val="000000"/>
          <w:sz w:val="27"/>
          <w:szCs w:val="27"/>
        </w:rPr>
        <w:t xml:space="preserve"> 35 миллионов рублей </w:t>
      </w:r>
      <w:r w:rsidR="00876E61">
        <w:rPr>
          <w:color w:val="000000"/>
          <w:sz w:val="27"/>
          <w:szCs w:val="27"/>
        </w:rPr>
        <w:t>на капитальный ремонт детского сада.</w:t>
      </w:r>
    </w:p>
    <w:p w:rsidR="00DE5A77" w:rsidRDefault="00A753EF" w:rsidP="00DE5A77">
      <w:pPr>
        <w:pStyle w:val="a3"/>
        <w:jc w:val="both"/>
        <w:rPr>
          <w:color w:val="000000"/>
          <w:sz w:val="27"/>
          <w:szCs w:val="27"/>
        </w:rPr>
      </w:pPr>
      <w:r w:rsidRPr="00A753EF">
        <w:rPr>
          <w:color w:val="000000"/>
          <w:sz w:val="27"/>
          <w:szCs w:val="27"/>
        </w:rPr>
        <w:t>В отчетном году проведены</w:t>
      </w:r>
      <w:r w:rsidR="00DE5A77" w:rsidRPr="00A753EF">
        <w:rPr>
          <w:color w:val="000000"/>
          <w:sz w:val="27"/>
          <w:szCs w:val="27"/>
        </w:rPr>
        <w:t xml:space="preserve"> следующие мероприятия по обеспечению безопасности образовательных организаций </w:t>
      </w:r>
      <w:r>
        <w:rPr>
          <w:color w:val="000000"/>
          <w:sz w:val="27"/>
          <w:szCs w:val="27"/>
        </w:rPr>
        <w:t>(</w:t>
      </w:r>
      <w:r w:rsidRPr="00A753EF">
        <w:rPr>
          <w:color w:val="000000"/>
          <w:sz w:val="27"/>
          <w:szCs w:val="27"/>
        </w:rPr>
        <w:t xml:space="preserve">общая </w:t>
      </w:r>
      <w:r w:rsidR="00DE5A77" w:rsidRPr="00A753EF">
        <w:rPr>
          <w:color w:val="000000"/>
          <w:sz w:val="27"/>
          <w:szCs w:val="27"/>
        </w:rPr>
        <w:t>сумма расходов состав</w:t>
      </w:r>
      <w:r>
        <w:rPr>
          <w:color w:val="000000"/>
          <w:sz w:val="27"/>
          <w:szCs w:val="27"/>
        </w:rPr>
        <w:t>ила</w:t>
      </w:r>
      <w:r w:rsidR="00DE5A77" w:rsidRPr="00A753EF">
        <w:rPr>
          <w:color w:val="000000"/>
          <w:sz w:val="27"/>
          <w:szCs w:val="27"/>
        </w:rPr>
        <w:t xml:space="preserve"> </w:t>
      </w:r>
      <w:r w:rsidR="00DE5A77" w:rsidRPr="00A753EF">
        <w:rPr>
          <w:b/>
          <w:color w:val="000000"/>
          <w:sz w:val="27"/>
          <w:szCs w:val="27"/>
        </w:rPr>
        <w:t>6,7 миллионов рублей местного бюджета</w:t>
      </w:r>
      <w:r w:rsidRPr="00A753EF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:</w:t>
      </w:r>
    </w:p>
    <w:p w:rsidR="00DE5A77" w:rsidRDefault="00DE5A77" w:rsidP="00DE5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установлены системы контроля доступом (СКУД) в МОУ «</w:t>
      </w:r>
      <w:proofErr w:type="gramStart"/>
      <w:r>
        <w:rPr>
          <w:color w:val="000000"/>
          <w:sz w:val="27"/>
          <w:szCs w:val="27"/>
        </w:rPr>
        <w:t>Лотошинская</w:t>
      </w:r>
      <w:proofErr w:type="gramEnd"/>
      <w:r>
        <w:rPr>
          <w:color w:val="000000"/>
          <w:sz w:val="27"/>
          <w:szCs w:val="27"/>
        </w:rPr>
        <w:t xml:space="preserve"> СОШ № 1» на сумму 220 643 рублей;</w:t>
      </w:r>
    </w:p>
    <w:p w:rsidR="00DE5A77" w:rsidRDefault="00DE5A77" w:rsidP="00DE5A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установлены системы видеонаблюдения на сумму 1 030 984 рублей,</w:t>
      </w:r>
    </w:p>
    <w:p w:rsidR="00DE5A77" w:rsidRDefault="00DE5A77" w:rsidP="00DE5A7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gramStart"/>
      <w:r>
        <w:rPr>
          <w:color w:val="000000"/>
          <w:sz w:val="27"/>
          <w:szCs w:val="27"/>
        </w:rPr>
        <w:t>обеспечены</w:t>
      </w:r>
      <w:proofErr w:type="gramEnd"/>
      <w:r>
        <w:rPr>
          <w:color w:val="000000"/>
          <w:sz w:val="27"/>
          <w:szCs w:val="27"/>
        </w:rPr>
        <w:t xml:space="preserve"> физической охраной ЧОП 12 объектов образовательных организаций. Затраты в 2019 году составили 3 917 633 рублей,</w:t>
      </w:r>
    </w:p>
    <w:p w:rsidR="00DE5A77" w:rsidRDefault="00DE5A77" w:rsidP="00DE5A7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модернизированы кнопки тревожной сигнализации в сельских образовательных школах на сумму 114 800 рублей,</w:t>
      </w:r>
    </w:p>
    <w:p w:rsidR="00DE5A77" w:rsidRDefault="00DE5A77" w:rsidP="00DE5A7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приобретение и установка </w:t>
      </w:r>
      <w:proofErr w:type="spellStart"/>
      <w:r>
        <w:rPr>
          <w:color w:val="000000"/>
          <w:sz w:val="27"/>
          <w:szCs w:val="27"/>
        </w:rPr>
        <w:t>видеодомофона</w:t>
      </w:r>
      <w:proofErr w:type="spellEnd"/>
      <w:r>
        <w:rPr>
          <w:color w:val="000000"/>
          <w:sz w:val="27"/>
          <w:szCs w:val="27"/>
        </w:rPr>
        <w:t xml:space="preserve"> МОУ «Лотошинская СОШ № 1» на сумму 23 000 рублей;</w:t>
      </w:r>
    </w:p>
    <w:p w:rsidR="00DE5A77" w:rsidRDefault="00DE5A77" w:rsidP="00DE5A7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установлено </w:t>
      </w:r>
      <w:proofErr w:type="spellStart"/>
      <w:r>
        <w:rPr>
          <w:color w:val="000000"/>
          <w:sz w:val="27"/>
          <w:szCs w:val="27"/>
        </w:rPr>
        <w:t>периметровое</w:t>
      </w:r>
      <w:proofErr w:type="spellEnd"/>
      <w:r>
        <w:rPr>
          <w:color w:val="000000"/>
          <w:sz w:val="27"/>
          <w:szCs w:val="27"/>
        </w:rPr>
        <w:t xml:space="preserve"> ограждение в образовательных учреждениях:</w:t>
      </w:r>
    </w:p>
    <w:p w:rsidR="00DE5A77" w:rsidRDefault="00DE5A77" w:rsidP="00DE5A7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МКДОУ «Детский сад №10 «Колокольчик» на сумму 753 000 рублей,</w:t>
      </w:r>
    </w:p>
    <w:p w:rsidR="00876E61" w:rsidRDefault="00DE5A77" w:rsidP="00625186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МУ ДО «Дом детского творчества» из муниципального бюджета выделено 100 000 рублей, из областного бюджет а – 250 000 рублей.</w:t>
      </w:r>
      <w:proofErr w:type="gramEnd"/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образовательных организациях проведен косметический ремонт, приобретена мебель, оргтехника, спортивный инвентарь на сумму более 1 миллиона рублей.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ремонт кровли спортивного зала и покраску фасада старого здания МОУ «ЛСОШ№2» выделено 2 миллиона рублей из местного бюджета.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счет бюджета Московской области проведены ремонтные работы на сумму 3,5 миллионов рублей: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ремонт учебной мастерской Муниципального общеобразовательного учреждения «</w:t>
      </w:r>
      <w:proofErr w:type="spellStart"/>
      <w:r>
        <w:rPr>
          <w:color w:val="000000"/>
          <w:sz w:val="27"/>
          <w:szCs w:val="27"/>
        </w:rPr>
        <w:t>Савостинская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школа»;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ремонт системы вентиляции Муниципального дошкольного образовательного учреждения «Детский сад </w:t>
      </w:r>
      <w:proofErr w:type="spellStart"/>
      <w:r>
        <w:rPr>
          <w:color w:val="000000"/>
          <w:sz w:val="27"/>
          <w:szCs w:val="27"/>
        </w:rPr>
        <w:t>общеразвивающего</w:t>
      </w:r>
      <w:proofErr w:type="spellEnd"/>
      <w:r>
        <w:rPr>
          <w:color w:val="000000"/>
          <w:sz w:val="27"/>
          <w:szCs w:val="27"/>
        </w:rPr>
        <w:t xml:space="preserve"> вида № 6 «Дубок»;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установка водосточной системы для Муниципального общеобразовательного учреждения «</w:t>
      </w:r>
      <w:proofErr w:type="spellStart"/>
      <w:r>
        <w:rPr>
          <w:color w:val="000000"/>
          <w:sz w:val="27"/>
          <w:szCs w:val="27"/>
        </w:rPr>
        <w:t>Ушаковская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школа»;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ремонт спортивного зала для Муниципального общеобразовательного учреждения «Лотошинская средняя общеобразовательная школа № 1»;</w:t>
      </w:r>
    </w:p>
    <w:p w:rsidR="00876E61" w:rsidRDefault="00876E61" w:rsidP="0062518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ремонт спортивного зала для Муниципального общеобразовательного учреждения «</w:t>
      </w:r>
      <w:proofErr w:type="spellStart"/>
      <w:r>
        <w:rPr>
          <w:color w:val="000000"/>
          <w:sz w:val="27"/>
          <w:szCs w:val="27"/>
        </w:rPr>
        <w:t>Савостинская</w:t>
      </w:r>
      <w:proofErr w:type="spellEnd"/>
      <w:r>
        <w:rPr>
          <w:color w:val="000000"/>
          <w:sz w:val="27"/>
          <w:szCs w:val="27"/>
        </w:rPr>
        <w:t xml:space="preserve"> средняя общеобразовательная школа».</w:t>
      </w:r>
    </w:p>
    <w:p w:rsidR="00A90BF3" w:rsidRPr="002E31CB" w:rsidRDefault="00876E61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Выражаем огромную благодарность депутатам Московской областной Думы: Сергею Викторовичу </w:t>
      </w:r>
      <w:proofErr w:type="spellStart"/>
      <w:r>
        <w:rPr>
          <w:color w:val="000000"/>
          <w:sz w:val="27"/>
          <w:szCs w:val="27"/>
        </w:rPr>
        <w:t>Юдакову</w:t>
      </w:r>
      <w:proofErr w:type="spellEnd"/>
      <w:r>
        <w:rPr>
          <w:color w:val="000000"/>
          <w:sz w:val="27"/>
          <w:szCs w:val="27"/>
        </w:rPr>
        <w:t xml:space="preserve">, Константину Николаевичу </w:t>
      </w:r>
      <w:proofErr w:type="spellStart"/>
      <w:r>
        <w:rPr>
          <w:color w:val="000000"/>
          <w:sz w:val="27"/>
          <w:szCs w:val="27"/>
        </w:rPr>
        <w:t>Черемисову</w:t>
      </w:r>
      <w:proofErr w:type="spellEnd"/>
      <w:r>
        <w:rPr>
          <w:color w:val="000000"/>
          <w:sz w:val="27"/>
          <w:szCs w:val="27"/>
        </w:rPr>
        <w:t xml:space="preserve">, </w:t>
      </w:r>
      <w:r w:rsidR="00625186">
        <w:rPr>
          <w:color w:val="000000"/>
          <w:sz w:val="27"/>
          <w:szCs w:val="27"/>
        </w:rPr>
        <w:t xml:space="preserve">Михаилу Юрьевичу </w:t>
      </w:r>
      <w:proofErr w:type="spellStart"/>
      <w:r>
        <w:rPr>
          <w:color w:val="000000"/>
          <w:sz w:val="27"/>
          <w:szCs w:val="27"/>
        </w:rPr>
        <w:t>Борушкову</w:t>
      </w:r>
      <w:proofErr w:type="spellEnd"/>
      <w:r>
        <w:rPr>
          <w:color w:val="000000"/>
          <w:sz w:val="27"/>
          <w:szCs w:val="27"/>
        </w:rPr>
        <w:t xml:space="preserve"> за оказанную финансовую помощь в укреплении материально-технической базы образовательных учреждений </w:t>
      </w:r>
      <w:r w:rsidR="00E9731F">
        <w:rPr>
          <w:color w:val="000000"/>
          <w:sz w:val="27"/>
          <w:szCs w:val="27"/>
        </w:rPr>
        <w:t>городского округа Лотошино</w:t>
      </w:r>
      <w:r>
        <w:rPr>
          <w:color w:val="000000"/>
          <w:sz w:val="27"/>
          <w:szCs w:val="27"/>
        </w:rPr>
        <w:t>.</w:t>
      </w:r>
    </w:p>
    <w:p w:rsidR="00A90BF3" w:rsidRDefault="00A90BF3" w:rsidP="001A619F">
      <w:pPr>
        <w:pStyle w:val="a3"/>
        <w:jc w:val="both"/>
        <w:rPr>
          <w:b/>
          <w:color w:val="000000"/>
          <w:sz w:val="27"/>
          <w:szCs w:val="27"/>
        </w:rPr>
      </w:pPr>
    </w:p>
    <w:p w:rsidR="001A619F" w:rsidRDefault="001A619F" w:rsidP="001A619F">
      <w:pPr>
        <w:pStyle w:val="a3"/>
        <w:jc w:val="both"/>
        <w:rPr>
          <w:b/>
          <w:color w:val="000000"/>
          <w:sz w:val="27"/>
          <w:szCs w:val="27"/>
        </w:rPr>
      </w:pPr>
      <w:r w:rsidRPr="007862DB">
        <w:rPr>
          <w:b/>
          <w:color w:val="000000"/>
          <w:sz w:val="27"/>
          <w:szCs w:val="27"/>
        </w:rPr>
        <w:lastRenderedPageBreak/>
        <w:t>КУЛЬТУРА И СПОРТ</w:t>
      </w:r>
    </w:p>
    <w:p w:rsidR="00A90BF3" w:rsidRPr="00A90BF3" w:rsidRDefault="00A90BF3" w:rsidP="00A90BF3">
      <w:pPr>
        <w:jc w:val="both"/>
        <w:rPr>
          <w:rFonts w:ascii="Times New Roman" w:hAnsi="Times New Roman" w:cs="Times New Roman"/>
          <w:sz w:val="27"/>
          <w:szCs w:val="27"/>
        </w:rPr>
      </w:pPr>
      <w:r w:rsidRPr="00A90BF3">
        <w:rPr>
          <w:rFonts w:ascii="Times New Roman" w:hAnsi="Times New Roman" w:cs="Times New Roman"/>
          <w:sz w:val="27"/>
          <w:szCs w:val="27"/>
        </w:rPr>
        <w:t xml:space="preserve">Возможности для занятий по душе мы создаем для всех </w:t>
      </w:r>
      <w:proofErr w:type="spellStart"/>
      <w:r>
        <w:rPr>
          <w:rFonts w:ascii="Times New Roman" w:hAnsi="Times New Roman" w:cs="Times New Roman"/>
          <w:sz w:val="27"/>
          <w:szCs w:val="27"/>
        </w:rPr>
        <w:t>лотошинцев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Pr="00A90BF3">
        <w:rPr>
          <w:rFonts w:ascii="Times New Roman" w:hAnsi="Times New Roman" w:cs="Times New Roman"/>
          <w:sz w:val="27"/>
          <w:szCs w:val="27"/>
        </w:rPr>
        <w:t xml:space="preserve"> Как отмечает Губерн</w:t>
      </w:r>
      <w:r>
        <w:rPr>
          <w:rFonts w:ascii="Times New Roman" w:hAnsi="Times New Roman" w:cs="Times New Roman"/>
          <w:sz w:val="27"/>
          <w:szCs w:val="27"/>
        </w:rPr>
        <w:t>атор Андрей Юрьевич Воробьев, «Н</w:t>
      </w:r>
      <w:r w:rsidRPr="00A90BF3">
        <w:rPr>
          <w:rFonts w:ascii="Times New Roman" w:hAnsi="Times New Roman" w:cs="Times New Roman"/>
          <w:sz w:val="27"/>
          <w:szCs w:val="27"/>
        </w:rPr>
        <w:t>аша задача – чтобы в каждом городе Подмосковья можно было заниматься спортом, или другими активностями».</w:t>
      </w:r>
    </w:p>
    <w:p w:rsidR="001A619F" w:rsidRPr="007862DB" w:rsidRDefault="001A619F" w:rsidP="001A619F">
      <w:pPr>
        <w:pStyle w:val="a3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октябре отчетного года в Лотошинском Доме культуры установлено новое цифровое кинооборудование общей стоимостью </w:t>
      </w:r>
      <w:r w:rsidRPr="00D31EA6">
        <w:rPr>
          <w:b/>
          <w:color w:val="000000"/>
          <w:sz w:val="27"/>
          <w:szCs w:val="27"/>
        </w:rPr>
        <w:t>порядка 5 миллионов рублей</w:t>
      </w:r>
      <w:r>
        <w:rPr>
          <w:color w:val="000000"/>
          <w:sz w:val="27"/>
          <w:szCs w:val="27"/>
        </w:rPr>
        <w:t xml:space="preserve">. Уже в декабре </w:t>
      </w:r>
      <w:r w:rsidR="002E31CB">
        <w:rPr>
          <w:color w:val="000000"/>
          <w:sz w:val="27"/>
          <w:szCs w:val="27"/>
        </w:rPr>
        <w:t xml:space="preserve">прошел премьерный показ. </w:t>
      </w:r>
      <w:r>
        <w:rPr>
          <w:color w:val="000000"/>
          <w:sz w:val="27"/>
          <w:szCs w:val="27"/>
        </w:rPr>
        <w:t xml:space="preserve">Теперь жителям нашего округа не придется выезжать в соседние районы, чтобы посмотреть новинки </w:t>
      </w:r>
      <w:proofErr w:type="spellStart"/>
      <w:r>
        <w:rPr>
          <w:color w:val="000000"/>
          <w:sz w:val="27"/>
          <w:szCs w:val="27"/>
        </w:rPr>
        <w:t>видеопроката</w:t>
      </w:r>
      <w:proofErr w:type="spellEnd"/>
      <w:r>
        <w:rPr>
          <w:color w:val="000000"/>
          <w:sz w:val="27"/>
          <w:szCs w:val="27"/>
        </w:rPr>
        <w:t>.</w:t>
      </w:r>
    </w:p>
    <w:p w:rsidR="001A619F" w:rsidRPr="00A90BF3" w:rsidRDefault="001A619F" w:rsidP="001A619F">
      <w:pPr>
        <w:pStyle w:val="a3"/>
        <w:jc w:val="both"/>
        <w:rPr>
          <w:color w:val="000000"/>
          <w:sz w:val="27"/>
          <w:szCs w:val="27"/>
        </w:rPr>
      </w:pPr>
      <w:r w:rsidRPr="00A90BF3">
        <w:rPr>
          <w:color w:val="000000"/>
          <w:sz w:val="27"/>
          <w:szCs w:val="27"/>
        </w:rPr>
        <w:t>Число пользователей библиотек района в 2019 году составило 11,3 тысячи человек. За прошедший год сотрудниками библиотек проведено 1480 массовых мероприятия, в которых приняли участие 27 тысяч человек. Общее количество посещений библиотек в 2019 году - 98 тысяч. Комплекс информационно-библиотечного обслуживания организует выезды в населенные пункты, где нет стационарных библиотек. Всего за год совершено 139 выездов.</w:t>
      </w:r>
    </w:p>
    <w:p w:rsidR="001A619F" w:rsidRPr="00A90BF3" w:rsidRDefault="001A619F" w:rsidP="001A619F">
      <w:pPr>
        <w:pStyle w:val="a3"/>
        <w:jc w:val="both"/>
        <w:rPr>
          <w:color w:val="000000"/>
          <w:sz w:val="27"/>
          <w:szCs w:val="27"/>
        </w:rPr>
      </w:pPr>
      <w:r w:rsidRPr="00A90BF3">
        <w:rPr>
          <w:color w:val="000000"/>
          <w:sz w:val="27"/>
          <w:szCs w:val="27"/>
        </w:rPr>
        <w:t>Книжные фонды библиотек пополнились 6,4 тысячами новых изданий на сумму 968 тысяч рублей, (на приобретение книг выделено 514 тысяч рублей).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 w:rsidRPr="00A90BF3">
        <w:rPr>
          <w:color w:val="000000"/>
          <w:sz w:val="27"/>
          <w:szCs w:val="27"/>
        </w:rPr>
        <w:t>В 2019 году, объявленном Годом театра в России, библиотеки провели 120 мероприятий и акций, посвященных данной теме. Проект центральной библиотеки «</w:t>
      </w:r>
      <w:proofErr w:type="spellStart"/>
      <w:r w:rsidRPr="00A90BF3">
        <w:rPr>
          <w:color w:val="000000"/>
          <w:sz w:val="27"/>
          <w:szCs w:val="27"/>
        </w:rPr>
        <w:t>Мультквест</w:t>
      </w:r>
      <w:proofErr w:type="spellEnd"/>
      <w:r w:rsidRPr="00A90BF3">
        <w:rPr>
          <w:color w:val="000000"/>
          <w:sz w:val="27"/>
          <w:szCs w:val="27"/>
        </w:rPr>
        <w:t xml:space="preserve">» </w:t>
      </w:r>
      <w:r w:rsidRPr="00A90BF3">
        <w:rPr>
          <w:b/>
          <w:color w:val="000000"/>
          <w:sz w:val="27"/>
          <w:szCs w:val="27"/>
        </w:rPr>
        <w:t>занял 2 место в областном конкурсе библиотечных проектов</w:t>
      </w:r>
      <w:r w:rsidRPr="00A90BF3">
        <w:rPr>
          <w:color w:val="000000"/>
          <w:sz w:val="27"/>
          <w:szCs w:val="27"/>
        </w:rPr>
        <w:t>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Культурным событием 2019 года стала организация выездной выставки из коллекции галереи Ильи Глазунова «Образы Н. Лескова в литературе» в Центральной районной библиотеке, которую посетило более 1,5 тыс. человек.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рамках проекта «Активное долголетие» на базе библиотек работают 7 клубов по интересам, а также организованы курсы компьютерной грамотности для людей старшего возраста.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2019 год доходы от предпринимательской и иной приносящей доход деятельности культурно-спортивного центра «Лотошино» составили около 5 миллионов рублей (4 856,8 тыс.)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Среднемесячная проходимость за 2019 год увеличилась на </w:t>
      </w:r>
      <w:r w:rsidRPr="00D31EA6">
        <w:rPr>
          <w:b/>
          <w:color w:val="000000"/>
          <w:sz w:val="27"/>
          <w:szCs w:val="27"/>
        </w:rPr>
        <w:t>32,1%</w:t>
      </w:r>
      <w:r>
        <w:rPr>
          <w:color w:val="000000"/>
          <w:sz w:val="27"/>
          <w:szCs w:val="27"/>
        </w:rPr>
        <w:t xml:space="preserve"> и составила почти </w:t>
      </w:r>
      <w:r w:rsidRPr="00D31EA6">
        <w:rPr>
          <w:b/>
          <w:color w:val="000000"/>
          <w:sz w:val="27"/>
          <w:szCs w:val="27"/>
        </w:rPr>
        <w:t>21 тысячу человек</w:t>
      </w:r>
      <w:r>
        <w:rPr>
          <w:color w:val="000000"/>
          <w:sz w:val="27"/>
          <w:szCs w:val="27"/>
        </w:rPr>
        <w:t xml:space="preserve"> (за год посетило более </w:t>
      </w:r>
      <w:r w:rsidRPr="00D31EA6">
        <w:rPr>
          <w:b/>
          <w:color w:val="000000"/>
          <w:sz w:val="27"/>
          <w:szCs w:val="27"/>
        </w:rPr>
        <w:t>251 тысячи человек</w:t>
      </w:r>
      <w:r>
        <w:rPr>
          <w:color w:val="000000"/>
          <w:sz w:val="27"/>
          <w:szCs w:val="27"/>
        </w:rPr>
        <w:t>).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 w:rsidRPr="00D31EA6">
        <w:rPr>
          <w:b/>
          <w:color w:val="000000"/>
          <w:sz w:val="27"/>
          <w:szCs w:val="27"/>
        </w:rPr>
        <w:t>При проведении конкурсных процедур сэкономлено около 300 тысяч рублей</w:t>
      </w:r>
      <w:r>
        <w:rPr>
          <w:color w:val="000000"/>
          <w:sz w:val="27"/>
          <w:szCs w:val="27"/>
        </w:rPr>
        <w:t>.</w:t>
      </w:r>
    </w:p>
    <w:p w:rsidR="001A619F" w:rsidRDefault="001A619F" w:rsidP="001A619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В летний период осуществлен большой объем работ по подготовке Центра к новому сезону (ремонт кровли, помещений, систем </w:t>
      </w:r>
      <w:proofErr w:type="spellStart"/>
      <w:r>
        <w:rPr>
          <w:color w:val="000000"/>
          <w:sz w:val="27"/>
          <w:szCs w:val="27"/>
        </w:rPr>
        <w:t>энерго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теплообеспечения</w:t>
      </w:r>
      <w:proofErr w:type="spellEnd"/>
      <w:r>
        <w:rPr>
          <w:color w:val="000000"/>
          <w:sz w:val="27"/>
          <w:szCs w:val="27"/>
        </w:rPr>
        <w:t>, частично заменены люминесцентные лампы на светодиодные (энергосберегающие), заменены электроды и ультрафиолетовые лампы в бассейнах, произведена их чистка, частично отремонтирован фасад здания, проведен ремонт трибун на Большой спортивной арене).</w:t>
      </w:r>
    </w:p>
    <w:p w:rsidR="005B4C0B" w:rsidRDefault="001A619F" w:rsidP="00531E3F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Всего проведено </w:t>
      </w:r>
      <w:r w:rsidRPr="00D31EA6">
        <w:rPr>
          <w:b/>
          <w:color w:val="000000"/>
          <w:sz w:val="27"/>
          <w:szCs w:val="27"/>
        </w:rPr>
        <w:t xml:space="preserve">103 </w:t>
      </w:r>
      <w:proofErr w:type="gramStart"/>
      <w:r w:rsidRPr="00D31EA6">
        <w:rPr>
          <w:b/>
          <w:color w:val="000000"/>
          <w:sz w:val="27"/>
          <w:szCs w:val="27"/>
        </w:rPr>
        <w:t>спортивно-массовых</w:t>
      </w:r>
      <w:proofErr w:type="gramEnd"/>
      <w:r w:rsidRPr="00D31EA6">
        <w:rPr>
          <w:b/>
          <w:color w:val="000000"/>
          <w:sz w:val="27"/>
          <w:szCs w:val="27"/>
        </w:rPr>
        <w:t xml:space="preserve"> мероприятия</w:t>
      </w:r>
      <w:r>
        <w:rPr>
          <w:color w:val="000000"/>
          <w:sz w:val="27"/>
          <w:szCs w:val="27"/>
        </w:rPr>
        <w:t>.</w:t>
      </w:r>
    </w:p>
    <w:p w:rsidR="00C75E48" w:rsidRPr="00277526" w:rsidRDefault="00F33513" w:rsidP="00531E3F">
      <w:pPr>
        <w:pStyle w:val="a3"/>
        <w:jc w:val="both"/>
        <w:rPr>
          <w:b/>
          <w:sz w:val="27"/>
          <w:szCs w:val="27"/>
        </w:rPr>
      </w:pPr>
      <w:r w:rsidRPr="00277526">
        <w:rPr>
          <w:sz w:val="27"/>
          <w:szCs w:val="27"/>
          <w:shd w:val="clear" w:color="auto" w:fill="FFFFFF"/>
        </w:rPr>
        <w:t>Весной отчетного года в центральном сквере посёлка Лотошино торжественно открылся памятник-бюст генерал-полковнику, Герою Советского Союза Василию Ивановичу Кузнецову</w:t>
      </w:r>
      <w:r w:rsidR="00277526" w:rsidRPr="00277526">
        <w:rPr>
          <w:sz w:val="27"/>
          <w:szCs w:val="27"/>
          <w:shd w:val="clear" w:color="auto" w:fill="FFFFFF"/>
        </w:rPr>
        <w:t xml:space="preserve">, </w:t>
      </w:r>
      <w:r w:rsidR="00277526">
        <w:rPr>
          <w:sz w:val="27"/>
          <w:szCs w:val="27"/>
          <w:shd w:val="clear" w:color="auto" w:fill="FFFFFF"/>
        </w:rPr>
        <w:t>руководившему</w:t>
      </w:r>
      <w:r w:rsidRPr="00277526">
        <w:rPr>
          <w:sz w:val="27"/>
          <w:szCs w:val="27"/>
          <w:shd w:val="clear" w:color="auto" w:fill="FFFFFF"/>
        </w:rPr>
        <w:t xml:space="preserve"> освобождением </w:t>
      </w:r>
      <w:proofErr w:type="spellStart"/>
      <w:r w:rsidRPr="00277526">
        <w:rPr>
          <w:sz w:val="27"/>
          <w:szCs w:val="27"/>
          <w:shd w:val="clear" w:color="auto" w:fill="FFFFFF"/>
        </w:rPr>
        <w:t>лотошинской</w:t>
      </w:r>
      <w:proofErr w:type="spellEnd"/>
      <w:r w:rsidRPr="00277526">
        <w:rPr>
          <w:sz w:val="27"/>
          <w:szCs w:val="27"/>
          <w:shd w:val="clear" w:color="auto" w:fill="FFFFFF"/>
        </w:rPr>
        <w:t xml:space="preserve"> земли, штурмом рейхстага, приближая тем самым заветный миг Победы.</w:t>
      </w:r>
      <w:r w:rsidRPr="00277526">
        <w:rPr>
          <w:sz w:val="27"/>
          <w:szCs w:val="27"/>
        </w:rPr>
        <w:t xml:space="preserve"> </w:t>
      </w:r>
      <w:r w:rsidR="00F66CE2">
        <w:rPr>
          <w:sz w:val="27"/>
          <w:szCs w:val="27"/>
        </w:rPr>
        <w:t xml:space="preserve">Патриотическое воспитание </w:t>
      </w:r>
      <w:r w:rsidR="003D1417">
        <w:rPr>
          <w:sz w:val="27"/>
          <w:szCs w:val="27"/>
        </w:rPr>
        <w:t xml:space="preserve">подрастающего поколения </w:t>
      </w:r>
      <w:r w:rsidR="00EB729A">
        <w:rPr>
          <w:sz w:val="27"/>
          <w:szCs w:val="27"/>
        </w:rPr>
        <w:t>остается одной из важных задач педагогов и работников культуры.</w:t>
      </w:r>
    </w:p>
    <w:p w:rsidR="005B4C0B" w:rsidRDefault="005B4C0B" w:rsidP="00531E3F">
      <w:pPr>
        <w:pStyle w:val="a3"/>
        <w:jc w:val="both"/>
        <w:rPr>
          <w:b/>
          <w:color w:val="000000"/>
          <w:sz w:val="27"/>
          <w:szCs w:val="27"/>
        </w:rPr>
      </w:pPr>
      <w:r w:rsidRPr="005B4C0B">
        <w:rPr>
          <w:b/>
          <w:color w:val="000000"/>
          <w:sz w:val="27"/>
          <w:szCs w:val="27"/>
        </w:rPr>
        <w:t>ЗДРАВООХРАНЕНИЕ</w:t>
      </w:r>
    </w:p>
    <w:p w:rsidR="00C75E48" w:rsidRDefault="00C75E48" w:rsidP="00C75E48">
      <w:pPr>
        <w:rPr>
          <w:rFonts w:ascii="Times New Roman" w:hAnsi="Times New Roman" w:cs="Times New Roman"/>
          <w:sz w:val="27"/>
          <w:szCs w:val="27"/>
        </w:rPr>
      </w:pPr>
      <w:r w:rsidRPr="00C75E48">
        <w:rPr>
          <w:rFonts w:ascii="Times New Roman" w:hAnsi="Times New Roman" w:cs="Times New Roman"/>
          <w:sz w:val="27"/>
          <w:szCs w:val="27"/>
        </w:rPr>
        <w:t xml:space="preserve">Самое важное для нас – здоровье людей. Здравоохранение - </w:t>
      </w:r>
      <w:proofErr w:type="gramStart"/>
      <w:r w:rsidRPr="00C75E48">
        <w:rPr>
          <w:rFonts w:ascii="Times New Roman" w:hAnsi="Times New Roman" w:cs="Times New Roman"/>
          <w:sz w:val="27"/>
          <w:szCs w:val="27"/>
        </w:rPr>
        <w:t>это то</w:t>
      </w:r>
      <w:proofErr w:type="gramEnd"/>
      <w:r w:rsidRPr="00C75E48">
        <w:rPr>
          <w:rFonts w:ascii="Times New Roman" w:hAnsi="Times New Roman" w:cs="Times New Roman"/>
          <w:sz w:val="27"/>
          <w:szCs w:val="27"/>
        </w:rPr>
        <w:t xml:space="preserve"> направление, с которым соприкасается каждый человек и каждая семья.</w:t>
      </w:r>
    </w:p>
    <w:p w:rsidR="00C75E48" w:rsidRPr="00C75E48" w:rsidRDefault="00C75E48" w:rsidP="00C75E48">
      <w:pPr>
        <w:jc w:val="both"/>
        <w:rPr>
          <w:rFonts w:ascii="Times New Roman" w:hAnsi="Times New Roman" w:cs="Times New Roman"/>
          <w:sz w:val="27"/>
          <w:szCs w:val="27"/>
        </w:rPr>
      </w:pPr>
      <w:r w:rsidRPr="00C75E48">
        <w:rPr>
          <w:rFonts w:ascii="Times New Roman" w:hAnsi="Times New Roman" w:cs="Times New Roman"/>
          <w:sz w:val="27"/>
          <w:szCs w:val="27"/>
        </w:rPr>
        <w:t>«Наша цель – сделать так, чтобы все технологии современной медицины были доступны жителям», - сказал Губернатор Московской области Андрей Юрьевич Воробьев. Он отметил, что в 2019 году президентская программа позволила обновить более 500 единиц медицинской техники в подмосковных больницах.</w:t>
      </w:r>
    </w:p>
    <w:p w:rsidR="00C75E48" w:rsidRDefault="00C75E48" w:rsidP="00C75E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 единицы нового оборудования поступило и в Лотошинскую центральную больницу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Основное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назначение – мониторинг состояния здоровья пациентов и облегчение ухода за тяжелобольными. </w:t>
      </w:r>
    </w:p>
    <w:p w:rsidR="00C75E48" w:rsidRDefault="00C75E48" w:rsidP="00C75E4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в 2019 году, благодаря той же областной программе, завершился ремонт </w:t>
      </w:r>
      <w:proofErr w:type="spellStart"/>
      <w:r>
        <w:rPr>
          <w:color w:val="000000"/>
          <w:sz w:val="27"/>
          <w:szCs w:val="27"/>
        </w:rPr>
        <w:t>рентгенкабинета</w:t>
      </w:r>
      <w:proofErr w:type="spellEnd"/>
      <w:r>
        <w:rPr>
          <w:color w:val="000000"/>
          <w:sz w:val="27"/>
          <w:szCs w:val="27"/>
        </w:rPr>
        <w:t>, в нем установили современное оборудование для рентгенологической диагностики.</w:t>
      </w:r>
    </w:p>
    <w:p w:rsidR="00C75E48" w:rsidRDefault="00C75E48" w:rsidP="00C75E48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Подходит к завершению капитальный ремонт инфекционного отделения.</w:t>
      </w:r>
    </w:p>
    <w:p w:rsidR="007B3936" w:rsidRDefault="005B4C0B" w:rsidP="00D35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2019 году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рамках государственной программы «Здравоохранени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Подмосковья» открылся новый 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ельдшерско-акушерский пункт в деревне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Кульпино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Жители 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ждали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этого события 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нетерпением. Старое помещение, где ран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ее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располагался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медицинский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пункт, было тесным и требовало ремонта.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Сегодня ФАП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оснащен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всем необходимым, новым, оборудованием. </w:t>
      </w:r>
      <w:r w:rsidRPr="005B4C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Удобство нового пункта оказания медпомощи, который открылся этим летом, жители деревни уже оценили.</w:t>
      </w:r>
    </w:p>
    <w:p w:rsidR="00D35D0A" w:rsidRPr="00D35D0A" w:rsidRDefault="00D35D0A" w:rsidP="00D35D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362AF" w:rsidRDefault="001362AF" w:rsidP="00671275">
      <w:pPr>
        <w:pStyle w:val="a3"/>
        <w:jc w:val="both"/>
        <w:rPr>
          <w:b/>
          <w:color w:val="000000"/>
          <w:sz w:val="27"/>
          <w:szCs w:val="27"/>
        </w:rPr>
      </w:pPr>
    </w:p>
    <w:p w:rsidR="00671275" w:rsidRDefault="00671275" w:rsidP="00671275">
      <w:pPr>
        <w:pStyle w:val="a3"/>
        <w:jc w:val="both"/>
        <w:rPr>
          <w:b/>
          <w:color w:val="000000"/>
          <w:sz w:val="27"/>
          <w:szCs w:val="27"/>
        </w:rPr>
      </w:pPr>
      <w:r w:rsidRPr="000662EE">
        <w:rPr>
          <w:b/>
          <w:color w:val="000000"/>
          <w:sz w:val="27"/>
          <w:szCs w:val="27"/>
        </w:rPr>
        <w:lastRenderedPageBreak/>
        <w:t>ЦЕНТР УПРАВЛЕНИЯ РЕГИОНОМ</w:t>
      </w:r>
    </w:p>
    <w:p w:rsidR="00671275" w:rsidRPr="000662EE" w:rsidRDefault="00671275" w:rsidP="00671275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В конце отчетного года в округе заработал</w:t>
      </w:r>
      <w:r w:rsidRPr="000662EE">
        <w:rPr>
          <w:color w:val="242424"/>
          <w:sz w:val="28"/>
          <w:szCs w:val="28"/>
        </w:rPr>
        <w:t xml:space="preserve"> Муниципальный центр управления регионом (МЦУР). Основная задача Центра - отслеживание обращений жителей и мониторинг социально-экономической ситуации в округе. </w:t>
      </w:r>
    </w:p>
    <w:p w:rsidR="00671275" w:rsidRDefault="00671275" w:rsidP="00671275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0662EE">
        <w:rPr>
          <w:color w:val="242424"/>
          <w:sz w:val="28"/>
          <w:szCs w:val="28"/>
        </w:rPr>
        <w:t>С помощью автоматизированных систем Центр позволит аккумулировать информацию из различных источников, в том числе поступающую через портал «</w:t>
      </w:r>
      <w:proofErr w:type="spellStart"/>
      <w:r w:rsidRPr="000662EE">
        <w:rPr>
          <w:color w:val="242424"/>
          <w:sz w:val="28"/>
          <w:szCs w:val="28"/>
        </w:rPr>
        <w:t>Добродел</w:t>
      </w:r>
      <w:proofErr w:type="spellEnd"/>
      <w:r w:rsidRPr="000662EE">
        <w:rPr>
          <w:color w:val="242424"/>
          <w:sz w:val="28"/>
          <w:szCs w:val="28"/>
        </w:rPr>
        <w:t>» и соц</w:t>
      </w:r>
      <w:r>
        <w:rPr>
          <w:color w:val="242424"/>
          <w:sz w:val="28"/>
          <w:szCs w:val="28"/>
        </w:rPr>
        <w:t xml:space="preserve">иальные </w:t>
      </w:r>
      <w:r w:rsidRPr="000662EE">
        <w:rPr>
          <w:color w:val="242424"/>
          <w:sz w:val="28"/>
          <w:szCs w:val="28"/>
        </w:rPr>
        <w:t xml:space="preserve">сети. </w:t>
      </w:r>
    </w:p>
    <w:p w:rsidR="00671275" w:rsidRPr="009C4CF7" w:rsidRDefault="00671275" w:rsidP="00C22A13">
      <w:pPr>
        <w:pStyle w:val="a3"/>
        <w:spacing w:after="150" w:afterAutospacing="0"/>
        <w:jc w:val="both"/>
        <w:rPr>
          <w:color w:val="242424"/>
          <w:sz w:val="28"/>
          <w:szCs w:val="28"/>
        </w:rPr>
      </w:pPr>
      <w:r w:rsidRPr="000662EE">
        <w:rPr>
          <w:color w:val="242424"/>
          <w:sz w:val="28"/>
          <w:szCs w:val="28"/>
        </w:rPr>
        <w:t>В режиме реального времени будут анализироваться тематические обращения и сроки ответа. Аналитический сбор информации позволит не только быстро и качественно решать проблемы, обозначенные жителями, но и в будущем предупреждать их появление.</w:t>
      </w:r>
    </w:p>
    <w:p w:rsidR="009C4CF7" w:rsidRDefault="00597803" w:rsidP="005305CD">
      <w:pPr>
        <w:pStyle w:val="a3"/>
        <w:jc w:val="both"/>
        <w:rPr>
          <w:b/>
          <w:color w:val="000000"/>
          <w:sz w:val="27"/>
          <w:szCs w:val="27"/>
        </w:rPr>
      </w:pPr>
      <w:r w:rsidRPr="005819B4">
        <w:rPr>
          <w:b/>
          <w:color w:val="000000"/>
          <w:sz w:val="27"/>
          <w:szCs w:val="27"/>
        </w:rPr>
        <w:t>С н</w:t>
      </w:r>
      <w:r w:rsidR="005819B4" w:rsidRPr="005819B4">
        <w:rPr>
          <w:b/>
          <w:color w:val="000000"/>
          <w:sz w:val="27"/>
          <w:szCs w:val="27"/>
        </w:rPr>
        <w:t>ачала 2020 года отработано порядка 130</w:t>
      </w:r>
      <w:r w:rsidRPr="005819B4">
        <w:rPr>
          <w:b/>
          <w:color w:val="000000"/>
          <w:sz w:val="27"/>
          <w:szCs w:val="27"/>
        </w:rPr>
        <w:t xml:space="preserve"> обращений.</w:t>
      </w:r>
    </w:p>
    <w:p w:rsidR="00E938C0" w:rsidRDefault="00E938C0" w:rsidP="005305CD">
      <w:pPr>
        <w:pStyle w:val="a3"/>
        <w:jc w:val="both"/>
        <w:rPr>
          <w:b/>
          <w:color w:val="000000"/>
          <w:sz w:val="27"/>
          <w:szCs w:val="27"/>
        </w:rPr>
      </w:pPr>
    </w:p>
    <w:p w:rsidR="009C4CF7" w:rsidRDefault="009C4CF7" w:rsidP="005305CD">
      <w:pPr>
        <w:pStyle w:val="a3"/>
        <w:jc w:val="both"/>
        <w:rPr>
          <w:b/>
          <w:color w:val="000000"/>
          <w:sz w:val="27"/>
          <w:szCs w:val="27"/>
        </w:rPr>
      </w:pPr>
      <w:r w:rsidRPr="009C4CF7">
        <w:rPr>
          <w:b/>
          <w:color w:val="000000"/>
          <w:sz w:val="27"/>
          <w:szCs w:val="27"/>
        </w:rPr>
        <w:t>ОБЩЕСТВО</w:t>
      </w:r>
    </w:p>
    <w:p w:rsidR="00E938C0" w:rsidRPr="00F711D5" w:rsidRDefault="00297A10" w:rsidP="00F711D5">
      <w:pPr>
        <w:jc w:val="both"/>
        <w:rPr>
          <w:rFonts w:ascii="Times New Roman" w:hAnsi="Times New Roman" w:cs="Times New Roman"/>
          <w:sz w:val="27"/>
          <w:szCs w:val="27"/>
        </w:rPr>
      </w:pPr>
      <w:r w:rsidRPr="00F711D5">
        <w:rPr>
          <w:rFonts w:ascii="Times New Roman" w:hAnsi="Times New Roman" w:cs="Times New Roman"/>
          <w:sz w:val="27"/>
          <w:szCs w:val="27"/>
        </w:rPr>
        <w:t xml:space="preserve">В </w:t>
      </w:r>
      <w:r w:rsidR="00F711D5">
        <w:rPr>
          <w:rFonts w:ascii="Times New Roman" w:hAnsi="Times New Roman" w:cs="Times New Roman"/>
          <w:sz w:val="27"/>
          <w:szCs w:val="27"/>
        </w:rPr>
        <w:t>2019</w:t>
      </w:r>
      <w:r w:rsidRPr="00F711D5">
        <w:rPr>
          <w:rFonts w:ascii="Times New Roman" w:hAnsi="Times New Roman" w:cs="Times New Roman"/>
          <w:sz w:val="27"/>
          <w:szCs w:val="27"/>
        </w:rPr>
        <w:t xml:space="preserve"> году </w:t>
      </w:r>
      <w:proofErr w:type="spellStart"/>
      <w:r w:rsidRPr="00F711D5">
        <w:rPr>
          <w:rFonts w:ascii="Times New Roman" w:hAnsi="Times New Roman" w:cs="Times New Roman"/>
          <w:sz w:val="27"/>
          <w:szCs w:val="27"/>
        </w:rPr>
        <w:t>лотошинцы</w:t>
      </w:r>
      <w:proofErr w:type="spellEnd"/>
      <w:r w:rsidRPr="00F711D5">
        <w:rPr>
          <w:rFonts w:ascii="Times New Roman" w:hAnsi="Times New Roman" w:cs="Times New Roman"/>
          <w:sz w:val="27"/>
          <w:szCs w:val="27"/>
        </w:rPr>
        <w:t xml:space="preserve"> представили 26 проектов на соискание </w:t>
      </w:r>
      <w:r w:rsidR="00531060" w:rsidRPr="00F711D5">
        <w:rPr>
          <w:rFonts w:ascii="Times New Roman" w:hAnsi="Times New Roman" w:cs="Times New Roman"/>
          <w:sz w:val="27"/>
          <w:szCs w:val="27"/>
        </w:rPr>
        <w:t xml:space="preserve">ежегодной </w:t>
      </w:r>
      <w:r w:rsidRPr="00F711D5">
        <w:rPr>
          <w:rFonts w:ascii="Times New Roman" w:hAnsi="Times New Roman" w:cs="Times New Roman"/>
          <w:sz w:val="27"/>
          <w:szCs w:val="27"/>
        </w:rPr>
        <w:t xml:space="preserve">премии </w:t>
      </w:r>
      <w:r w:rsidR="00531060" w:rsidRPr="00F711D5">
        <w:rPr>
          <w:rFonts w:ascii="Times New Roman" w:hAnsi="Times New Roman" w:cs="Times New Roman"/>
          <w:sz w:val="27"/>
          <w:szCs w:val="27"/>
        </w:rPr>
        <w:t xml:space="preserve">Губернатора Московской области </w:t>
      </w:r>
      <w:r w:rsidRPr="00F711D5">
        <w:rPr>
          <w:rFonts w:ascii="Times New Roman" w:hAnsi="Times New Roman" w:cs="Times New Roman"/>
          <w:sz w:val="27"/>
          <w:szCs w:val="27"/>
        </w:rPr>
        <w:t xml:space="preserve">«Наше Подмосковье». </w:t>
      </w:r>
      <w:r w:rsidR="00531060" w:rsidRPr="00F711D5">
        <w:rPr>
          <w:rFonts w:ascii="Times New Roman" w:hAnsi="Times New Roman" w:cs="Times New Roman"/>
          <w:sz w:val="27"/>
          <w:szCs w:val="27"/>
        </w:rPr>
        <w:t xml:space="preserve"> </w:t>
      </w:r>
      <w:r w:rsidRPr="00F711D5">
        <w:rPr>
          <w:rFonts w:ascii="Times New Roman" w:hAnsi="Times New Roman" w:cs="Times New Roman"/>
          <w:sz w:val="27"/>
          <w:szCs w:val="27"/>
        </w:rPr>
        <w:t xml:space="preserve">Десять проектов </w:t>
      </w:r>
      <w:r w:rsidR="00F711D5">
        <w:rPr>
          <w:rFonts w:ascii="Times New Roman" w:hAnsi="Times New Roman" w:cs="Times New Roman"/>
          <w:sz w:val="27"/>
          <w:szCs w:val="27"/>
        </w:rPr>
        <w:t>были представлены</w:t>
      </w:r>
      <w:r w:rsidRPr="00F711D5">
        <w:rPr>
          <w:rFonts w:ascii="Times New Roman" w:hAnsi="Times New Roman" w:cs="Times New Roman"/>
          <w:sz w:val="27"/>
          <w:szCs w:val="27"/>
        </w:rPr>
        <w:t xml:space="preserve"> в номинации «</w:t>
      </w:r>
      <w:proofErr w:type="spellStart"/>
      <w:r w:rsidRPr="00F711D5">
        <w:rPr>
          <w:rFonts w:ascii="Times New Roman" w:hAnsi="Times New Roman" w:cs="Times New Roman"/>
          <w:sz w:val="27"/>
          <w:szCs w:val="27"/>
        </w:rPr>
        <w:t>Волонтерство</w:t>
      </w:r>
      <w:proofErr w:type="spellEnd"/>
      <w:r w:rsidRPr="00F711D5">
        <w:rPr>
          <w:rFonts w:ascii="Times New Roman" w:hAnsi="Times New Roman" w:cs="Times New Roman"/>
          <w:sz w:val="27"/>
          <w:szCs w:val="27"/>
        </w:rPr>
        <w:t xml:space="preserve"> и благотворительность», девять – «Творчество и духовное наследие», шесть – «Прорыв» и один проект – в номинации «Экология».</w:t>
      </w:r>
      <w:r w:rsidR="00F711D5" w:rsidRPr="00F711D5">
        <w:rPr>
          <w:rFonts w:ascii="Times New Roman" w:hAnsi="Times New Roman" w:cs="Times New Roman"/>
          <w:sz w:val="27"/>
          <w:szCs w:val="27"/>
        </w:rPr>
        <w:t xml:space="preserve"> Трое участников от нашего округа – Валерий Ананьев, Наталья Григорьева и Татьяна </w:t>
      </w:r>
      <w:proofErr w:type="spellStart"/>
      <w:r w:rsidR="00F711D5" w:rsidRPr="00F711D5">
        <w:rPr>
          <w:rFonts w:ascii="Times New Roman" w:hAnsi="Times New Roman" w:cs="Times New Roman"/>
          <w:sz w:val="27"/>
          <w:szCs w:val="27"/>
        </w:rPr>
        <w:t>Загорулько</w:t>
      </w:r>
      <w:proofErr w:type="spellEnd"/>
      <w:r w:rsidR="00F711D5" w:rsidRPr="00F711D5">
        <w:rPr>
          <w:rFonts w:ascii="Times New Roman" w:hAnsi="Times New Roman" w:cs="Times New Roman"/>
          <w:sz w:val="27"/>
          <w:szCs w:val="27"/>
        </w:rPr>
        <w:t xml:space="preserve"> - стали лауреатами премии. </w:t>
      </w:r>
    </w:p>
    <w:p w:rsidR="00957368" w:rsidRPr="00F24A93" w:rsidRDefault="00236401" w:rsidP="005305CD">
      <w:pPr>
        <w:pStyle w:val="a3"/>
        <w:jc w:val="both"/>
        <w:rPr>
          <w:sz w:val="27"/>
          <w:szCs w:val="27"/>
          <w:shd w:val="clear" w:color="auto" w:fill="FFFFFF"/>
        </w:rPr>
      </w:pPr>
      <w:r w:rsidRPr="00F24A93">
        <w:rPr>
          <w:sz w:val="27"/>
          <w:szCs w:val="27"/>
          <w:shd w:val="clear" w:color="auto" w:fill="FFFFFF"/>
        </w:rPr>
        <w:t xml:space="preserve">В ноябре </w:t>
      </w:r>
      <w:r w:rsidR="00AD3F6D" w:rsidRPr="00F24A93">
        <w:rPr>
          <w:sz w:val="27"/>
          <w:szCs w:val="27"/>
          <w:shd w:val="clear" w:color="auto" w:fill="FFFFFF"/>
        </w:rPr>
        <w:t>2019</w:t>
      </w:r>
      <w:r w:rsidRPr="00F24A93">
        <w:rPr>
          <w:sz w:val="27"/>
          <w:szCs w:val="27"/>
          <w:shd w:val="clear" w:color="auto" w:fill="FFFFFF"/>
        </w:rPr>
        <w:t xml:space="preserve"> года на базе культурно-спортивного центра </w:t>
      </w:r>
      <w:r w:rsidR="006B19F5" w:rsidRPr="00F24A93">
        <w:rPr>
          <w:sz w:val="27"/>
          <w:szCs w:val="27"/>
          <w:shd w:val="clear" w:color="auto" w:fill="FFFFFF"/>
        </w:rPr>
        <w:t xml:space="preserve">«Лотошино» </w:t>
      </w:r>
      <w:r w:rsidR="00597803" w:rsidRPr="00F24A93">
        <w:rPr>
          <w:sz w:val="27"/>
          <w:szCs w:val="27"/>
          <w:shd w:val="clear" w:color="auto" w:fill="FFFFFF"/>
        </w:rPr>
        <w:t xml:space="preserve">по проекту Губернатора Московской области </w:t>
      </w:r>
      <w:r w:rsidR="006B19F5" w:rsidRPr="00F24A93">
        <w:rPr>
          <w:b/>
          <w:sz w:val="27"/>
          <w:szCs w:val="27"/>
          <w:shd w:val="clear" w:color="auto" w:fill="FFFFFF"/>
        </w:rPr>
        <w:t>откры</w:t>
      </w:r>
      <w:r w:rsidRPr="00F24A93">
        <w:rPr>
          <w:b/>
          <w:sz w:val="27"/>
          <w:szCs w:val="27"/>
          <w:shd w:val="clear" w:color="auto" w:fill="FFFFFF"/>
        </w:rPr>
        <w:t>лся клуб</w:t>
      </w:r>
      <w:r w:rsidR="006B19F5" w:rsidRPr="00F24A93">
        <w:rPr>
          <w:b/>
          <w:sz w:val="27"/>
          <w:szCs w:val="27"/>
          <w:shd w:val="clear" w:color="auto" w:fill="FFFFFF"/>
        </w:rPr>
        <w:t xml:space="preserve"> «Активное долголетие».</w:t>
      </w:r>
      <w:r w:rsidR="006B19F5" w:rsidRPr="00F24A93">
        <w:rPr>
          <w:sz w:val="27"/>
          <w:szCs w:val="27"/>
          <w:shd w:val="clear" w:color="auto" w:fill="FFFFFF"/>
        </w:rPr>
        <w:t xml:space="preserve"> Здесь люди старшего поколения смогут активно и с пользой провести время: посмотреть фильмы, заняться рисованием, поиграть в настольные игры, пройти курсы компьютерной грамотности, позаниматься дыхательной гимнастикой и многое другое.</w:t>
      </w:r>
    </w:p>
    <w:p w:rsidR="009C4CF7" w:rsidRPr="00236401" w:rsidRDefault="00957368" w:rsidP="005305CD">
      <w:pPr>
        <w:pStyle w:val="a3"/>
        <w:jc w:val="both"/>
        <w:rPr>
          <w:b/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7"/>
          <w:szCs w:val="27"/>
          <w:bdr w:val="none" w:sz="0" w:space="0" w:color="auto" w:frame="1"/>
        </w:rPr>
        <w:t>Призываю активных людей старшего возраста присоединяться к сообществу!</w:t>
      </w:r>
      <w:r w:rsidR="006B19F5" w:rsidRPr="00236401">
        <w:rPr>
          <w:color w:val="333333"/>
          <w:sz w:val="28"/>
          <w:szCs w:val="28"/>
        </w:rPr>
        <w:br/>
      </w:r>
    </w:p>
    <w:p w:rsidR="00E561E3" w:rsidRDefault="00E561E3" w:rsidP="006C2542">
      <w:pPr>
        <w:pStyle w:val="a3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БЛАГОЧИНИЕ</w:t>
      </w:r>
    </w:p>
    <w:p w:rsidR="003A0C2C" w:rsidRDefault="003A0C2C" w:rsidP="00AE294A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августе 2019 года</w:t>
      </w:r>
      <w:r w:rsidR="00E561E3" w:rsidRPr="003A0C2C">
        <w:rPr>
          <w:rFonts w:ascii="Times New Roman" w:hAnsi="Times New Roman" w:cs="Times New Roman"/>
          <w:sz w:val="27"/>
          <w:szCs w:val="27"/>
        </w:rPr>
        <w:t xml:space="preserve"> состоялось великое освящение Церкви Покрова Пресвятой Богородицы в деревне </w:t>
      </w:r>
      <w:proofErr w:type="spellStart"/>
      <w:r w:rsidR="00E561E3" w:rsidRPr="003A0C2C">
        <w:rPr>
          <w:rFonts w:ascii="Times New Roman" w:hAnsi="Times New Roman" w:cs="Times New Roman"/>
          <w:sz w:val="27"/>
          <w:szCs w:val="27"/>
        </w:rPr>
        <w:t>Нововасильевское</w:t>
      </w:r>
      <w:proofErr w:type="spellEnd"/>
      <w:r w:rsidR="00E561E3" w:rsidRPr="003A0C2C">
        <w:rPr>
          <w:rFonts w:ascii="Times New Roman" w:hAnsi="Times New Roman" w:cs="Times New Roman"/>
          <w:sz w:val="27"/>
          <w:szCs w:val="27"/>
        </w:rPr>
        <w:t xml:space="preserve">, которое совершил митрополит </w:t>
      </w:r>
      <w:proofErr w:type="spellStart"/>
      <w:r w:rsidR="00E561E3" w:rsidRPr="003A0C2C">
        <w:rPr>
          <w:rFonts w:ascii="Times New Roman" w:hAnsi="Times New Roman" w:cs="Times New Roman"/>
          <w:sz w:val="27"/>
          <w:szCs w:val="27"/>
        </w:rPr>
        <w:t>Крутицкий</w:t>
      </w:r>
      <w:proofErr w:type="spellEnd"/>
      <w:r w:rsidR="00E561E3" w:rsidRPr="003A0C2C">
        <w:rPr>
          <w:rFonts w:ascii="Times New Roman" w:hAnsi="Times New Roman" w:cs="Times New Roman"/>
          <w:sz w:val="27"/>
          <w:szCs w:val="27"/>
        </w:rPr>
        <w:t xml:space="preserve"> и Коломенский </w:t>
      </w:r>
      <w:proofErr w:type="spellStart"/>
      <w:r w:rsidR="00E561E3" w:rsidRPr="003A0C2C">
        <w:rPr>
          <w:rFonts w:ascii="Times New Roman" w:hAnsi="Times New Roman" w:cs="Times New Roman"/>
          <w:sz w:val="27"/>
          <w:szCs w:val="27"/>
        </w:rPr>
        <w:t>Ювеналий</w:t>
      </w:r>
      <w:proofErr w:type="spellEnd"/>
      <w:r w:rsidR="00E561E3" w:rsidRPr="003A0C2C">
        <w:rPr>
          <w:rFonts w:ascii="Times New Roman" w:hAnsi="Times New Roman" w:cs="Times New Roman"/>
          <w:sz w:val="27"/>
          <w:szCs w:val="27"/>
        </w:rPr>
        <w:t xml:space="preserve">. Долгожданное освящение </w:t>
      </w:r>
      <w:r w:rsidR="00E561E3" w:rsidRPr="003A0C2C">
        <w:rPr>
          <w:rFonts w:ascii="Times New Roman" w:hAnsi="Times New Roman" w:cs="Times New Roman"/>
          <w:sz w:val="27"/>
          <w:szCs w:val="27"/>
        </w:rPr>
        <w:lastRenderedPageBreak/>
        <w:t xml:space="preserve">восстановленного храма стало большим событием не только для жителей деревни </w:t>
      </w:r>
      <w:proofErr w:type="spellStart"/>
      <w:r w:rsidR="00E561E3" w:rsidRPr="003A0C2C">
        <w:rPr>
          <w:rFonts w:ascii="Times New Roman" w:hAnsi="Times New Roman" w:cs="Times New Roman"/>
          <w:sz w:val="27"/>
          <w:szCs w:val="27"/>
        </w:rPr>
        <w:t>Нововасильевское</w:t>
      </w:r>
      <w:proofErr w:type="spellEnd"/>
      <w:r w:rsidR="00E561E3" w:rsidRPr="003A0C2C">
        <w:rPr>
          <w:rFonts w:ascii="Times New Roman" w:hAnsi="Times New Roman" w:cs="Times New Roman"/>
          <w:sz w:val="27"/>
          <w:szCs w:val="27"/>
        </w:rPr>
        <w:t>, но и для всего городского округа Лотошино. </w:t>
      </w:r>
    </w:p>
    <w:p w:rsidR="00F24A93" w:rsidRPr="00F24A93" w:rsidRDefault="00F24A93" w:rsidP="00F24A9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августе в культурно-спортивном центре</w:t>
      </w:r>
      <w:r w:rsidRPr="00F24A93">
        <w:rPr>
          <w:rFonts w:ascii="Times New Roman" w:hAnsi="Times New Roman" w:cs="Times New Roman"/>
          <w:sz w:val="27"/>
          <w:szCs w:val="27"/>
        </w:rPr>
        <w:t xml:space="preserve"> «Лотошино» состоялось торжественное открытие выставки «Святые защитники Земли Русской», которая является проектом общественного фонда «Фонд культурных инициатив» Московской области и реализуется с использованием гранта Президента Российской Федерации на развитие гражданского общества.</w:t>
      </w:r>
    </w:p>
    <w:p w:rsidR="00EF1F36" w:rsidRPr="00EF1F36" w:rsidRDefault="00EF1F36" w:rsidP="006C2542">
      <w:pPr>
        <w:pStyle w:val="a3"/>
        <w:jc w:val="both"/>
        <w:rPr>
          <w:b/>
          <w:color w:val="000000"/>
          <w:sz w:val="27"/>
          <w:szCs w:val="27"/>
        </w:rPr>
      </w:pPr>
      <w:r w:rsidRPr="00EF1F36">
        <w:rPr>
          <w:b/>
          <w:color w:val="000000"/>
          <w:sz w:val="27"/>
          <w:szCs w:val="27"/>
        </w:rPr>
        <w:t>ОМВД</w:t>
      </w:r>
    </w:p>
    <w:p w:rsidR="001B1CE0" w:rsidRDefault="001B1CE0" w:rsidP="001B1C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Общий процент раскрываемости преступлений по итогам 2019 года составил </w:t>
      </w:r>
      <w:r w:rsidRPr="001B1CE0">
        <w:rPr>
          <w:b/>
          <w:color w:val="000000"/>
          <w:sz w:val="27"/>
          <w:szCs w:val="27"/>
        </w:rPr>
        <w:t>66,5%,</w:t>
      </w:r>
      <w:r>
        <w:rPr>
          <w:color w:val="000000"/>
          <w:sz w:val="27"/>
          <w:szCs w:val="27"/>
        </w:rPr>
        <w:t xml:space="preserve"> что выше уровня прошлого года </w:t>
      </w:r>
      <w:r w:rsidRPr="001B1CE0">
        <w:rPr>
          <w:b/>
          <w:color w:val="000000"/>
          <w:sz w:val="27"/>
          <w:szCs w:val="27"/>
        </w:rPr>
        <w:t>(62,0%)</w:t>
      </w:r>
      <w:r>
        <w:rPr>
          <w:color w:val="000000"/>
          <w:sz w:val="27"/>
          <w:szCs w:val="27"/>
        </w:rPr>
        <w:t xml:space="preserve"> и областного показателя </w:t>
      </w:r>
      <w:r w:rsidRPr="001B1CE0">
        <w:rPr>
          <w:b/>
          <w:color w:val="000000"/>
          <w:sz w:val="27"/>
          <w:szCs w:val="27"/>
        </w:rPr>
        <w:t>(60,7%).</w:t>
      </w:r>
      <w:r>
        <w:rPr>
          <w:color w:val="000000"/>
          <w:sz w:val="27"/>
          <w:szCs w:val="27"/>
        </w:rPr>
        <w:t xml:space="preserve"> На </w:t>
      </w:r>
      <w:r w:rsidRPr="001B1CE0">
        <w:rPr>
          <w:b/>
          <w:color w:val="000000"/>
          <w:sz w:val="27"/>
          <w:szCs w:val="27"/>
        </w:rPr>
        <w:t>18,5%</w:t>
      </w:r>
      <w:r>
        <w:rPr>
          <w:color w:val="000000"/>
          <w:sz w:val="27"/>
          <w:szCs w:val="27"/>
        </w:rPr>
        <w:t xml:space="preserve"> сократилось количество преступлений, совершенных в общественных местах. На территории округа на </w:t>
      </w:r>
      <w:r w:rsidRPr="001B1CE0">
        <w:rPr>
          <w:b/>
          <w:color w:val="000000"/>
          <w:sz w:val="27"/>
          <w:szCs w:val="27"/>
        </w:rPr>
        <w:t>24,2%</w:t>
      </w:r>
      <w:r>
        <w:rPr>
          <w:color w:val="000000"/>
          <w:sz w:val="27"/>
          <w:szCs w:val="27"/>
        </w:rPr>
        <w:t xml:space="preserve"> сократилось количество краж.</w:t>
      </w:r>
    </w:p>
    <w:p w:rsidR="00C86DE6" w:rsidRDefault="001B1CE0" w:rsidP="001B1C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 </w:t>
      </w:r>
      <w:r w:rsidR="00AB15C7">
        <w:rPr>
          <w:color w:val="000000"/>
          <w:sz w:val="27"/>
          <w:szCs w:val="27"/>
        </w:rPr>
        <w:t>2019 год на территории городского округа</w:t>
      </w:r>
      <w:r>
        <w:rPr>
          <w:color w:val="000000"/>
          <w:sz w:val="27"/>
          <w:szCs w:val="27"/>
        </w:rPr>
        <w:t xml:space="preserve"> Лотошино зафиксировано </w:t>
      </w:r>
      <w:r w:rsidRPr="00224E92">
        <w:rPr>
          <w:b/>
          <w:color w:val="000000"/>
          <w:sz w:val="27"/>
          <w:szCs w:val="27"/>
        </w:rPr>
        <w:t>99 ДТП</w:t>
      </w:r>
      <w:r>
        <w:rPr>
          <w:color w:val="000000"/>
          <w:sz w:val="27"/>
          <w:szCs w:val="27"/>
        </w:rPr>
        <w:t xml:space="preserve">, </w:t>
      </w:r>
      <w:r w:rsidRPr="00224E92">
        <w:rPr>
          <w:b/>
          <w:color w:val="000000"/>
          <w:sz w:val="27"/>
          <w:szCs w:val="27"/>
        </w:rPr>
        <w:t>что ниже уровня прошлого года</w:t>
      </w:r>
      <w:r w:rsidR="00224E92" w:rsidRPr="00224E92">
        <w:rPr>
          <w:b/>
          <w:color w:val="000000"/>
          <w:sz w:val="27"/>
          <w:szCs w:val="27"/>
        </w:rPr>
        <w:t xml:space="preserve"> на 9 происшествий</w:t>
      </w:r>
      <w:r>
        <w:rPr>
          <w:color w:val="000000"/>
          <w:sz w:val="27"/>
          <w:szCs w:val="27"/>
        </w:rPr>
        <w:t xml:space="preserve">. </w:t>
      </w:r>
    </w:p>
    <w:p w:rsidR="00C6602C" w:rsidRDefault="001B1CE0" w:rsidP="001B1CE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истекший период 2019 года сотрудниками ОГИБ</w:t>
      </w:r>
      <w:r w:rsidR="00AB15C7">
        <w:rPr>
          <w:color w:val="000000"/>
          <w:sz w:val="27"/>
          <w:szCs w:val="27"/>
        </w:rPr>
        <w:t>ДД пресечено 4999 нарушений ПДД.</w:t>
      </w:r>
      <w:r>
        <w:rPr>
          <w:color w:val="000000"/>
          <w:sz w:val="27"/>
          <w:szCs w:val="27"/>
        </w:rPr>
        <w:t xml:space="preserve"> Также выявлено 489 нарушений ПДД среди пешеходов.</w:t>
      </w:r>
    </w:p>
    <w:p w:rsidR="00D35D0A" w:rsidRDefault="00D35D0A" w:rsidP="00D35D0A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5D0A" w:rsidRDefault="00D35D0A" w:rsidP="00D35D0A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7B3936">
        <w:rPr>
          <w:rFonts w:ascii="Times New Roman" w:hAnsi="Times New Roman" w:cs="Times New Roman"/>
          <w:b/>
          <w:sz w:val="27"/>
          <w:szCs w:val="27"/>
        </w:rPr>
        <w:t>ОБРАЩЕНИЯ ГРАЖДАН</w:t>
      </w:r>
    </w:p>
    <w:p w:rsidR="00D35D0A" w:rsidRDefault="00D35D0A" w:rsidP="00275CE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2019 году в администрацию городского округа Лотошино поступило -1279 обращений (в 2018 году - 1305 обращений).</w:t>
      </w:r>
    </w:p>
    <w:p w:rsidR="00D35D0A" w:rsidRDefault="00D35D0A" w:rsidP="00275CE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администрации Губернатора Московской области поступило - 47 обращений (в 2018 году зарегистрировано 91 обращение).</w:t>
      </w:r>
    </w:p>
    <w:p w:rsidR="00D35D0A" w:rsidRDefault="00D35D0A" w:rsidP="00275CE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личном приеме принято 608 граждан (в 2018 году - 619 граждан).</w:t>
      </w:r>
    </w:p>
    <w:p w:rsidR="00D35D0A" w:rsidRDefault="00D35D0A" w:rsidP="00275CE4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Большая часть обращений касается вопросов жилищно-коммунального хозяйства, благоустройства, дорожного хозяйства и землепользования.</w:t>
      </w:r>
    </w:p>
    <w:p w:rsidR="0063213C" w:rsidRDefault="0063213C" w:rsidP="00275CE4">
      <w:pPr>
        <w:pStyle w:val="a3"/>
        <w:jc w:val="both"/>
        <w:rPr>
          <w:b/>
          <w:color w:val="000000"/>
          <w:sz w:val="27"/>
          <w:szCs w:val="27"/>
        </w:rPr>
      </w:pPr>
    </w:p>
    <w:p w:rsidR="004D78EA" w:rsidRPr="004D78EA" w:rsidRDefault="004D78EA" w:rsidP="00275CE4">
      <w:pPr>
        <w:pStyle w:val="a3"/>
        <w:jc w:val="both"/>
        <w:rPr>
          <w:b/>
          <w:color w:val="000000"/>
          <w:sz w:val="27"/>
          <w:szCs w:val="27"/>
        </w:rPr>
      </w:pPr>
      <w:r w:rsidRPr="004D78EA">
        <w:rPr>
          <w:b/>
          <w:color w:val="000000"/>
          <w:sz w:val="27"/>
          <w:szCs w:val="27"/>
        </w:rPr>
        <w:t>ЗАВЕРШЕНИЕ</w:t>
      </w:r>
    </w:p>
    <w:p w:rsidR="00275CE4" w:rsidRDefault="00275CE4" w:rsidP="00275CE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завершение я</w:t>
      </w:r>
      <w:r w:rsidRPr="00275CE4">
        <w:rPr>
          <w:rFonts w:ascii="Times New Roman" w:hAnsi="Times New Roman" w:cs="Times New Roman"/>
          <w:sz w:val="27"/>
          <w:szCs w:val="27"/>
        </w:rPr>
        <w:t xml:space="preserve"> хочу искренне поблагодарить </w:t>
      </w:r>
      <w:r>
        <w:rPr>
          <w:rFonts w:ascii="Times New Roman" w:hAnsi="Times New Roman" w:cs="Times New Roman"/>
          <w:sz w:val="27"/>
          <w:szCs w:val="27"/>
        </w:rPr>
        <w:t>за</w:t>
      </w:r>
      <w:r w:rsidRPr="00275CE4">
        <w:rPr>
          <w:rFonts w:ascii="Times New Roman" w:hAnsi="Times New Roman" w:cs="Times New Roman"/>
          <w:sz w:val="27"/>
          <w:szCs w:val="27"/>
        </w:rPr>
        <w:t xml:space="preserve"> труд</w:t>
      </w:r>
      <w:r>
        <w:rPr>
          <w:rFonts w:ascii="Times New Roman" w:hAnsi="Times New Roman" w:cs="Times New Roman"/>
          <w:sz w:val="27"/>
          <w:szCs w:val="27"/>
        </w:rPr>
        <w:t xml:space="preserve"> команду администрации</w:t>
      </w:r>
      <w:r w:rsidRPr="00275CE4">
        <w:rPr>
          <w:rFonts w:ascii="Times New Roman" w:hAnsi="Times New Roman" w:cs="Times New Roman"/>
          <w:sz w:val="27"/>
          <w:szCs w:val="27"/>
        </w:rPr>
        <w:t xml:space="preserve">, </w:t>
      </w:r>
      <w:r w:rsidR="001362AF">
        <w:rPr>
          <w:rFonts w:ascii="Times New Roman" w:hAnsi="Times New Roman" w:cs="Times New Roman"/>
          <w:sz w:val="27"/>
          <w:szCs w:val="27"/>
        </w:rPr>
        <w:t>отметить н</w:t>
      </w:r>
      <w:r>
        <w:rPr>
          <w:rFonts w:ascii="Times New Roman" w:hAnsi="Times New Roman" w:cs="Times New Roman"/>
          <w:sz w:val="27"/>
          <w:szCs w:val="27"/>
        </w:rPr>
        <w:t xml:space="preserve">аш профессионализм и </w:t>
      </w:r>
      <w:r w:rsidRPr="00275CE4">
        <w:rPr>
          <w:rFonts w:ascii="Times New Roman" w:hAnsi="Times New Roman" w:cs="Times New Roman"/>
          <w:sz w:val="27"/>
          <w:szCs w:val="27"/>
        </w:rPr>
        <w:t>ответственное отношение к работе. Если мы хотим сделать что-то хорошее, это можно сделать только вместе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75CE4" w:rsidRPr="00275CE4" w:rsidRDefault="00275CE4" w:rsidP="00275CE4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75CE4">
        <w:rPr>
          <w:rFonts w:ascii="Times New Roman" w:hAnsi="Times New Roman" w:cs="Times New Roman"/>
          <w:sz w:val="27"/>
          <w:szCs w:val="27"/>
        </w:rPr>
        <w:t>Уверен</w:t>
      </w:r>
      <w:r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275CE4">
        <w:rPr>
          <w:rFonts w:ascii="Times New Roman" w:hAnsi="Times New Roman" w:cs="Times New Roman"/>
          <w:sz w:val="27"/>
          <w:szCs w:val="27"/>
        </w:rPr>
        <w:t>, что мы и впредь будем работать так же</w:t>
      </w:r>
      <w:r>
        <w:rPr>
          <w:rFonts w:ascii="Times New Roman" w:hAnsi="Times New Roman" w:cs="Times New Roman"/>
          <w:sz w:val="27"/>
          <w:szCs w:val="27"/>
        </w:rPr>
        <w:t xml:space="preserve"> дружно, слаженно и эффективно.</w:t>
      </w:r>
    </w:p>
    <w:p w:rsidR="00D35D0A" w:rsidRPr="00275CE4" w:rsidRDefault="00D35D0A" w:rsidP="00275CE4">
      <w:pPr>
        <w:jc w:val="both"/>
        <w:rPr>
          <w:rFonts w:ascii="Times New Roman" w:hAnsi="Times New Roman" w:cs="Times New Roman"/>
          <w:sz w:val="28"/>
          <w:szCs w:val="28"/>
        </w:rPr>
      </w:pPr>
      <w:r w:rsidRPr="00275CE4">
        <w:rPr>
          <w:rFonts w:ascii="Times New Roman" w:hAnsi="Times New Roman" w:cs="Times New Roman"/>
          <w:sz w:val="28"/>
          <w:szCs w:val="28"/>
        </w:rPr>
        <w:lastRenderedPageBreak/>
        <w:t>Я благодарю активных жителей, общественные организации, трудовые коллективы и всех, кто оказывает содействие и проявляет заботу о нашей малой родине, о наше</w:t>
      </w:r>
      <w:r w:rsidR="00275CE4">
        <w:rPr>
          <w:rFonts w:ascii="Times New Roman" w:hAnsi="Times New Roman" w:cs="Times New Roman"/>
          <w:sz w:val="28"/>
          <w:szCs w:val="28"/>
        </w:rPr>
        <w:t>й любимой Лотошинской земле</w:t>
      </w:r>
      <w:r w:rsidRPr="00275CE4">
        <w:rPr>
          <w:rFonts w:ascii="Times New Roman" w:hAnsi="Times New Roman" w:cs="Times New Roman"/>
          <w:sz w:val="28"/>
          <w:szCs w:val="28"/>
        </w:rPr>
        <w:t>!</w:t>
      </w:r>
    </w:p>
    <w:p w:rsidR="004D78EA" w:rsidRPr="00995611" w:rsidRDefault="00D35D0A" w:rsidP="00995611">
      <w:pPr>
        <w:rPr>
          <w:rFonts w:ascii="Times New Roman" w:hAnsi="Times New Roman" w:cs="Times New Roman"/>
          <w:sz w:val="27"/>
          <w:szCs w:val="27"/>
        </w:rPr>
      </w:pPr>
      <w:r w:rsidRPr="00275CE4">
        <w:rPr>
          <w:rFonts w:ascii="Times New Roman" w:hAnsi="Times New Roman" w:cs="Times New Roman"/>
          <w:sz w:val="27"/>
          <w:szCs w:val="27"/>
        </w:rPr>
        <w:t>Спасибо за внимание!</w:t>
      </w:r>
    </w:p>
    <w:sectPr w:rsidR="004D78EA" w:rsidRPr="00995611" w:rsidSect="0041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027"/>
    <w:rsid w:val="00005256"/>
    <w:rsid w:val="000108AC"/>
    <w:rsid w:val="0005188D"/>
    <w:rsid w:val="000662EE"/>
    <w:rsid w:val="00077373"/>
    <w:rsid w:val="00096395"/>
    <w:rsid w:val="000F40B5"/>
    <w:rsid w:val="00113E1A"/>
    <w:rsid w:val="00130D49"/>
    <w:rsid w:val="001362AF"/>
    <w:rsid w:val="00157F51"/>
    <w:rsid w:val="00170D1A"/>
    <w:rsid w:val="00172D78"/>
    <w:rsid w:val="001A103F"/>
    <w:rsid w:val="001A619F"/>
    <w:rsid w:val="001B1CE0"/>
    <w:rsid w:val="001C4D55"/>
    <w:rsid w:val="001C7B09"/>
    <w:rsid w:val="001D4AFF"/>
    <w:rsid w:val="001D6DC3"/>
    <w:rsid w:val="001E259E"/>
    <w:rsid w:val="00205172"/>
    <w:rsid w:val="002151C6"/>
    <w:rsid w:val="00224E92"/>
    <w:rsid w:val="002254D4"/>
    <w:rsid w:val="00236401"/>
    <w:rsid w:val="00247A15"/>
    <w:rsid w:val="00254ACD"/>
    <w:rsid w:val="00275CE4"/>
    <w:rsid w:val="00277526"/>
    <w:rsid w:val="00297A10"/>
    <w:rsid w:val="002A6AAB"/>
    <w:rsid w:val="002C451E"/>
    <w:rsid w:val="002E31CB"/>
    <w:rsid w:val="002E7114"/>
    <w:rsid w:val="00317669"/>
    <w:rsid w:val="00354A82"/>
    <w:rsid w:val="0037142C"/>
    <w:rsid w:val="003821EC"/>
    <w:rsid w:val="00385562"/>
    <w:rsid w:val="00395FB2"/>
    <w:rsid w:val="00397407"/>
    <w:rsid w:val="003A0C2C"/>
    <w:rsid w:val="003C79D5"/>
    <w:rsid w:val="003D116B"/>
    <w:rsid w:val="003D1417"/>
    <w:rsid w:val="003E3B10"/>
    <w:rsid w:val="003F5604"/>
    <w:rsid w:val="0041531E"/>
    <w:rsid w:val="004257F3"/>
    <w:rsid w:val="00433F79"/>
    <w:rsid w:val="00436C8F"/>
    <w:rsid w:val="004502EC"/>
    <w:rsid w:val="004503CA"/>
    <w:rsid w:val="0045192C"/>
    <w:rsid w:val="004622E1"/>
    <w:rsid w:val="004B305A"/>
    <w:rsid w:val="004D724F"/>
    <w:rsid w:val="004D78EA"/>
    <w:rsid w:val="004E3D47"/>
    <w:rsid w:val="00503A93"/>
    <w:rsid w:val="00521186"/>
    <w:rsid w:val="005303DD"/>
    <w:rsid w:val="00530546"/>
    <w:rsid w:val="005305CD"/>
    <w:rsid w:val="00531060"/>
    <w:rsid w:val="00531E3F"/>
    <w:rsid w:val="005819B4"/>
    <w:rsid w:val="00586B32"/>
    <w:rsid w:val="00586BEC"/>
    <w:rsid w:val="00597803"/>
    <w:rsid w:val="005B4C0B"/>
    <w:rsid w:val="005B4F2B"/>
    <w:rsid w:val="005C2EDA"/>
    <w:rsid w:val="005D3DB0"/>
    <w:rsid w:val="005D4BED"/>
    <w:rsid w:val="005E779E"/>
    <w:rsid w:val="005F318F"/>
    <w:rsid w:val="00613916"/>
    <w:rsid w:val="006230F7"/>
    <w:rsid w:val="00625186"/>
    <w:rsid w:val="0063213C"/>
    <w:rsid w:val="00640B23"/>
    <w:rsid w:val="006454A0"/>
    <w:rsid w:val="00646BBD"/>
    <w:rsid w:val="00671275"/>
    <w:rsid w:val="00673F61"/>
    <w:rsid w:val="006778E4"/>
    <w:rsid w:val="006A5E03"/>
    <w:rsid w:val="006B19F5"/>
    <w:rsid w:val="006C1C15"/>
    <w:rsid w:val="006C2542"/>
    <w:rsid w:val="006C2FF2"/>
    <w:rsid w:val="006C4AB6"/>
    <w:rsid w:val="006E1587"/>
    <w:rsid w:val="00707C17"/>
    <w:rsid w:val="00730B60"/>
    <w:rsid w:val="00752DDC"/>
    <w:rsid w:val="00763AEE"/>
    <w:rsid w:val="007862DB"/>
    <w:rsid w:val="007916E0"/>
    <w:rsid w:val="007B3936"/>
    <w:rsid w:val="007C405C"/>
    <w:rsid w:val="00813362"/>
    <w:rsid w:val="00835753"/>
    <w:rsid w:val="008519B7"/>
    <w:rsid w:val="00856086"/>
    <w:rsid w:val="0086774D"/>
    <w:rsid w:val="00870C59"/>
    <w:rsid w:val="00872C96"/>
    <w:rsid w:val="00876E61"/>
    <w:rsid w:val="008B7F2B"/>
    <w:rsid w:val="008E6397"/>
    <w:rsid w:val="00901109"/>
    <w:rsid w:val="009143C3"/>
    <w:rsid w:val="00930ED0"/>
    <w:rsid w:val="00945483"/>
    <w:rsid w:val="00957368"/>
    <w:rsid w:val="009601AA"/>
    <w:rsid w:val="00995611"/>
    <w:rsid w:val="009A595B"/>
    <w:rsid w:val="009B345A"/>
    <w:rsid w:val="009C29FA"/>
    <w:rsid w:val="009C4CF7"/>
    <w:rsid w:val="009E4798"/>
    <w:rsid w:val="009F6C2A"/>
    <w:rsid w:val="00A73027"/>
    <w:rsid w:val="00A753EF"/>
    <w:rsid w:val="00A77150"/>
    <w:rsid w:val="00A85479"/>
    <w:rsid w:val="00A90BF3"/>
    <w:rsid w:val="00AA1196"/>
    <w:rsid w:val="00AA66E5"/>
    <w:rsid w:val="00AA75F1"/>
    <w:rsid w:val="00AB15C7"/>
    <w:rsid w:val="00AB7ECF"/>
    <w:rsid w:val="00AD3F6D"/>
    <w:rsid w:val="00AE0C9E"/>
    <w:rsid w:val="00AE294A"/>
    <w:rsid w:val="00AE3857"/>
    <w:rsid w:val="00AE49AB"/>
    <w:rsid w:val="00B31D8C"/>
    <w:rsid w:val="00B410A9"/>
    <w:rsid w:val="00B45BA4"/>
    <w:rsid w:val="00B50DB3"/>
    <w:rsid w:val="00B53CC0"/>
    <w:rsid w:val="00B635E6"/>
    <w:rsid w:val="00B81186"/>
    <w:rsid w:val="00BA11DB"/>
    <w:rsid w:val="00BA1A6F"/>
    <w:rsid w:val="00BA721F"/>
    <w:rsid w:val="00BB1468"/>
    <w:rsid w:val="00BD2C54"/>
    <w:rsid w:val="00C1416C"/>
    <w:rsid w:val="00C14380"/>
    <w:rsid w:val="00C2006D"/>
    <w:rsid w:val="00C22A13"/>
    <w:rsid w:val="00C232B4"/>
    <w:rsid w:val="00C425BE"/>
    <w:rsid w:val="00C52561"/>
    <w:rsid w:val="00C6602C"/>
    <w:rsid w:val="00C75E48"/>
    <w:rsid w:val="00C86DE6"/>
    <w:rsid w:val="00CA6C09"/>
    <w:rsid w:val="00CD24B3"/>
    <w:rsid w:val="00CD2CB3"/>
    <w:rsid w:val="00CD57FF"/>
    <w:rsid w:val="00CF1208"/>
    <w:rsid w:val="00D131BC"/>
    <w:rsid w:val="00D24EB5"/>
    <w:rsid w:val="00D27EF2"/>
    <w:rsid w:val="00D31EA6"/>
    <w:rsid w:val="00D35D0A"/>
    <w:rsid w:val="00D417ED"/>
    <w:rsid w:val="00D4755C"/>
    <w:rsid w:val="00D609B7"/>
    <w:rsid w:val="00D70448"/>
    <w:rsid w:val="00D81B66"/>
    <w:rsid w:val="00D97489"/>
    <w:rsid w:val="00DE5A77"/>
    <w:rsid w:val="00E212D5"/>
    <w:rsid w:val="00E44DFB"/>
    <w:rsid w:val="00E561E3"/>
    <w:rsid w:val="00E6026D"/>
    <w:rsid w:val="00E71C17"/>
    <w:rsid w:val="00E938C0"/>
    <w:rsid w:val="00E94600"/>
    <w:rsid w:val="00E9731F"/>
    <w:rsid w:val="00EA0305"/>
    <w:rsid w:val="00EA6CF3"/>
    <w:rsid w:val="00EB729A"/>
    <w:rsid w:val="00EB7352"/>
    <w:rsid w:val="00ED36EB"/>
    <w:rsid w:val="00ED66C6"/>
    <w:rsid w:val="00EF1F36"/>
    <w:rsid w:val="00F02BD7"/>
    <w:rsid w:val="00F03E9B"/>
    <w:rsid w:val="00F13541"/>
    <w:rsid w:val="00F227D5"/>
    <w:rsid w:val="00F22B6E"/>
    <w:rsid w:val="00F24A93"/>
    <w:rsid w:val="00F33513"/>
    <w:rsid w:val="00F35F39"/>
    <w:rsid w:val="00F36584"/>
    <w:rsid w:val="00F421AA"/>
    <w:rsid w:val="00F50FE5"/>
    <w:rsid w:val="00F61D91"/>
    <w:rsid w:val="00F66CE2"/>
    <w:rsid w:val="00F711D5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1E"/>
  </w:style>
  <w:style w:type="paragraph" w:styleId="1">
    <w:name w:val="heading 1"/>
    <w:basedOn w:val="a"/>
    <w:link w:val="10"/>
    <w:uiPriority w:val="9"/>
    <w:qFormat/>
    <w:rsid w:val="00F711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368"/>
    <w:rPr>
      <w:b/>
      <w:bCs/>
    </w:rPr>
  </w:style>
  <w:style w:type="character" w:styleId="a5">
    <w:name w:val="Hyperlink"/>
    <w:basedOn w:val="a0"/>
    <w:uiPriority w:val="99"/>
    <w:semiHidden/>
    <w:unhideWhenUsed/>
    <w:rsid w:val="005B4C0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11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711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21</Pages>
  <Words>6182</Words>
  <Characters>35239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anigina</cp:lastModifiedBy>
  <cp:revision>255</cp:revision>
  <dcterms:created xsi:type="dcterms:W3CDTF">2020-02-04T09:22:00Z</dcterms:created>
  <dcterms:modified xsi:type="dcterms:W3CDTF">2020-02-19T08:55:00Z</dcterms:modified>
</cp:coreProperties>
</file>